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26EED" w14:textId="77777777" w:rsidR="00D05508" w:rsidRPr="00DC6059" w:rsidRDefault="00D05508" w:rsidP="00D05508">
      <w:pPr>
        <w:jc w:val="center"/>
        <w:rPr>
          <w:rFonts w:ascii="Times New Roman" w:hAnsi="Times New Roman" w:cs="Times New Roman"/>
          <w:sz w:val="28"/>
          <w:szCs w:val="28"/>
        </w:rPr>
      </w:pPr>
      <w:r w:rsidRPr="00DC6059">
        <w:rPr>
          <w:rFonts w:ascii="Times New Roman" w:hAnsi="Times New Roman" w:cs="Times New Roman"/>
          <w:sz w:val="28"/>
          <w:szCs w:val="28"/>
        </w:rPr>
        <w:t>PRETENDENTA PIETEIKUMS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3"/>
        <w:gridCol w:w="3847"/>
      </w:tblGrid>
      <w:tr w:rsidR="00D05508" w:rsidRPr="00DC6059" w14:paraId="683F0A9A" w14:textId="77777777" w:rsidTr="00CC5F57">
        <w:trPr>
          <w:trHeight w:val="314"/>
        </w:trPr>
        <w:tc>
          <w:tcPr>
            <w:tcW w:w="4823" w:type="dxa"/>
            <w:shd w:val="clear" w:color="auto" w:fill="D9D9D9" w:themeFill="background1" w:themeFillShade="D9"/>
          </w:tcPr>
          <w:p w14:paraId="66C62315" w14:textId="77777777" w:rsidR="00D05508" w:rsidRPr="00DC6059" w:rsidRDefault="00D05508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059">
              <w:rPr>
                <w:rFonts w:ascii="Times New Roman" w:hAnsi="Times New Roman" w:cs="Times New Roman"/>
                <w:sz w:val="24"/>
                <w:szCs w:val="24"/>
              </w:rPr>
              <w:t>Nosaukums</w:t>
            </w:r>
          </w:p>
        </w:tc>
        <w:tc>
          <w:tcPr>
            <w:tcW w:w="3847" w:type="dxa"/>
          </w:tcPr>
          <w:p w14:paraId="5A3CC42E" w14:textId="6556F6DD" w:rsidR="00D05508" w:rsidRPr="00DC6059" w:rsidRDefault="00D05508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508" w:rsidRPr="00DC6059" w14:paraId="35CDB171" w14:textId="77777777" w:rsidTr="00CC5F57">
        <w:trPr>
          <w:trHeight w:val="356"/>
        </w:trPr>
        <w:tc>
          <w:tcPr>
            <w:tcW w:w="4823" w:type="dxa"/>
            <w:shd w:val="clear" w:color="auto" w:fill="D9D9D9" w:themeFill="background1" w:themeFillShade="D9"/>
          </w:tcPr>
          <w:p w14:paraId="55869361" w14:textId="77777777" w:rsidR="00D05508" w:rsidRPr="00DC6059" w:rsidRDefault="00D05508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059">
              <w:rPr>
                <w:rFonts w:ascii="Times New Roman" w:hAnsi="Times New Roman" w:cs="Times New Roman"/>
                <w:sz w:val="24"/>
                <w:szCs w:val="24"/>
              </w:rPr>
              <w:t>Reģistrācijas numurs</w:t>
            </w:r>
          </w:p>
        </w:tc>
        <w:tc>
          <w:tcPr>
            <w:tcW w:w="3847" w:type="dxa"/>
          </w:tcPr>
          <w:p w14:paraId="26D0DD7C" w14:textId="5449603D" w:rsidR="00D05508" w:rsidRPr="00DC6059" w:rsidRDefault="00D05508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D59" w:rsidRPr="00DC6059" w14:paraId="381D5197" w14:textId="77777777" w:rsidTr="00CC5F57">
        <w:trPr>
          <w:trHeight w:val="356"/>
        </w:trPr>
        <w:tc>
          <w:tcPr>
            <w:tcW w:w="4823" w:type="dxa"/>
            <w:shd w:val="clear" w:color="auto" w:fill="D9D9D9" w:themeFill="background1" w:themeFillShade="D9"/>
          </w:tcPr>
          <w:p w14:paraId="150C63AC" w14:textId="2B1D7FDB" w:rsidR="00D96D59" w:rsidRPr="00DC6059" w:rsidRDefault="00D96D59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Bankas nosaukums</w:t>
            </w:r>
          </w:p>
        </w:tc>
        <w:tc>
          <w:tcPr>
            <w:tcW w:w="3847" w:type="dxa"/>
          </w:tcPr>
          <w:p w14:paraId="175878C1" w14:textId="77777777" w:rsidR="00D96D59" w:rsidRPr="00DC6059" w:rsidRDefault="00D96D59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D59" w:rsidRPr="00DC6059" w14:paraId="23E00E53" w14:textId="77777777" w:rsidTr="00CC5F57">
        <w:trPr>
          <w:trHeight w:val="356"/>
        </w:trPr>
        <w:tc>
          <w:tcPr>
            <w:tcW w:w="4823" w:type="dxa"/>
            <w:shd w:val="clear" w:color="auto" w:fill="D9D9D9" w:themeFill="background1" w:themeFillShade="D9"/>
          </w:tcPr>
          <w:p w14:paraId="33D7DC31" w14:textId="37C013B4" w:rsidR="00D96D59" w:rsidRDefault="00D96D59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Bankas konta numurs</w:t>
            </w:r>
          </w:p>
        </w:tc>
        <w:tc>
          <w:tcPr>
            <w:tcW w:w="3847" w:type="dxa"/>
          </w:tcPr>
          <w:p w14:paraId="7B270B0E" w14:textId="77777777" w:rsidR="00D96D59" w:rsidRPr="00DC6059" w:rsidRDefault="00D96D59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508" w:rsidRPr="00DC6059" w14:paraId="33513999" w14:textId="77777777" w:rsidTr="00CC5F57">
        <w:trPr>
          <w:trHeight w:val="352"/>
        </w:trPr>
        <w:tc>
          <w:tcPr>
            <w:tcW w:w="4823" w:type="dxa"/>
            <w:shd w:val="clear" w:color="auto" w:fill="D9D9D9" w:themeFill="background1" w:themeFillShade="D9"/>
          </w:tcPr>
          <w:p w14:paraId="2F1D1C43" w14:textId="0BC0392A" w:rsidR="00D05508" w:rsidRPr="00DC6059" w:rsidRDefault="00D96D59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SWIFT kods</w:t>
            </w:r>
          </w:p>
        </w:tc>
        <w:tc>
          <w:tcPr>
            <w:tcW w:w="3847" w:type="dxa"/>
          </w:tcPr>
          <w:p w14:paraId="0AD1F283" w14:textId="1DFDE9D7" w:rsidR="00D05508" w:rsidRPr="00DC6059" w:rsidRDefault="00D05508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D59" w:rsidRPr="00DC6059" w14:paraId="2648E022" w14:textId="77777777" w:rsidTr="00CC5F57">
        <w:trPr>
          <w:trHeight w:val="352"/>
        </w:trPr>
        <w:tc>
          <w:tcPr>
            <w:tcW w:w="4823" w:type="dxa"/>
            <w:shd w:val="clear" w:color="auto" w:fill="D9D9D9" w:themeFill="background1" w:themeFillShade="D9"/>
          </w:tcPr>
          <w:p w14:paraId="4E1B6A4A" w14:textId="5BC1AAAB" w:rsidR="00D96D59" w:rsidRPr="00DC6059" w:rsidRDefault="00D96D59" w:rsidP="00D96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059">
              <w:rPr>
                <w:rFonts w:ascii="Times New Roman" w:hAnsi="Times New Roman" w:cs="Times New Roman"/>
                <w:sz w:val="24"/>
                <w:szCs w:val="24"/>
              </w:rPr>
              <w:t>Kontaktinformācijā (e-pasts, tālruņa numurs, adrese)</w:t>
            </w:r>
          </w:p>
        </w:tc>
        <w:tc>
          <w:tcPr>
            <w:tcW w:w="3847" w:type="dxa"/>
          </w:tcPr>
          <w:p w14:paraId="0CC96C35" w14:textId="3100A33D" w:rsidR="00D96D59" w:rsidRPr="00DC6059" w:rsidRDefault="00D96D59" w:rsidP="00D96D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4CB38A4" w14:textId="77777777" w:rsidR="00D05508" w:rsidRPr="00DC6059" w:rsidRDefault="00D05508" w:rsidP="00D05508">
      <w:pPr>
        <w:spacing w:after="0"/>
        <w:jc w:val="center"/>
        <w:rPr>
          <w:rFonts w:ascii="Times New Roman" w:hAnsi="Times New Roman" w:cs="Times New Roman"/>
        </w:rPr>
      </w:pPr>
    </w:p>
    <w:p w14:paraId="1348BF93" w14:textId="77777777" w:rsidR="00D05508" w:rsidRPr="00DC6059" w:rsidRDefault="00D05508" w:rsidP="00D055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C6059">
        <w:rPr>
          <w:rFonts w:ascii="Times New Roman" w:hAnsi="Times New Roman" w:cs="Times New Roman"/>
          <w:sz w:val="28"/>
          <w:szCs w:val="28"/>
        </w:rPr>
        <w:t>TEHNISKĀ SPECIFIKĀCIJA UN TEHNISKAIS PIEDĀVĀJUMS</w:t>
      </w:r>
    </w:p>
    <w:p w14:paraId="68EA35A1" w14:textId="0F98AB92" w:rsidR="00D05508" w:rsidRDefault="008042C2" w:rsidP="00135E3B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Digitālā higrotermometra</w:t>
      </w:r>
      <w:r w:rsidR="0088501F" w:rsidRPr="0088501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135E3B">
        <w:rPr>
          <w:rFonts w:ascii="Times New Roman" w:hAnsi="Times New Roman" w:cs="Times New Roman"/>
          <w:b/>
          <w:bCs/>
          <w:sz w:val="28"/>
          <w:szCs w:val="28"/>
          <w:u w:val="single"/>
        </w:rPr>
        <w:t>iegāde</w:t>
      </w:r>
      <w:r w:rsidR="00D0550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Ugunsdrošības un civilās </w:t>
      </w:r>
      <w:r w:rsidR="00453AD3">
        <w:rPr>
          <w:rFonts w:ascii="Times New Roman" w:hAnsi="Times New Roman" w:cs="Times New Roman"/>
          <w:b/>
          <w:bCs/>
          <w:sz w:val="28"/>
          <w:szCs w:val="28"/>
          <w:u w:val="single"/>
        </w:rPr>
        <w:t>aizsardzības koledžai</w:t>
      </w:r>
      <w:r w:rsidR="00D0550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tbl>
      <w:tblPr>
        <w:tblW w:w="8979" w:type="dxa"/>
        <w:tblLook w:val="04A0" w:firstRow="1" w:lastRow="0" w:firstColumn="1" w:lastColumn="0" w:noHBand="0" w:noVBand="1"/>
      </w:tblPr>
      <w:tblGrid>
        <w:gridCol w:w="4976"/>
        <w:gridCol w:w="4003"/>
      </w:tblGrid>
      <w:tr w:rsidR="005016E9" w:rsidRPr="005016E9" w14:paraId="0C09E96D" w14:textId="77777777" w:rsidTr="00135E3B">
        <w:trPr>
          <w:trHeight w:val="395"/>
        </w:trPr>
        <w:tc>
          <w:tcPr>
            <w:tcW w:w="49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184969" w14:textId="77777777" w:rsidR="005016E9" w:rsidRPr="005016E9" w:rsidRDefault="005016E9" w:rsidP="0050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0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Pasūtītāja prasības pretendentam (specifikācija)</w:t>
            </w:r>
          </w:p>
        </w:tc>
        <w:tc>
          <w:tcPr>
            <w:tcW w:w="40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C53EE0" w14:textId="77777777" w:rsidR="005016E9" w:rsidRPr="005016E9" w:rsidRDefault="005016E9" w:rsidP="0050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0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Pretendenta tehniskais piedāvājums (detalizēts apraksts, aizpilda pretendents)</w:t>
            </w:r>
          </w:p>
        </w:tc>
      </w:tr>
      <w:tr w:rsidR="00453AD3" w:rsidRPr="005016E9" w14:paraId="35C5248C" w14:textId="77777777" w:rsidTr="00135E3B">
        <w:trPr>
          <w:trHeight w:val="350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1A9BF" w14:textId="6078A871" w:rsidR="0024148E" w:rsidRPr="00765066" w:rsidRDefault="008042C2" w:rsidP="008042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</w:pPr>
            <w:r w:rsidRPr="008042C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>Mērāmie parametri: gaisa temperatūra (°C) un relatīvais mitrums (% RH)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9CE1D" w14:textId="77777777" w:rsidR="00453AD3" w:rsidRPr="005016E9" w:rsidRDefault="00453AD3" w:rsidP="0045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596F2A" w:rsidRPr="005016E9" w14:paraId="17D3A6FD" w14:textId="77777777" w:rsidTr="00135E3B">
        <w:trPr>
          <w:trHeight w:val="350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2EBFE" w14:textId="0D1661C9" w:rsidR="00596F2A" w:rsidRPr="008042C2" w:rsidRDefault="00596F2A" w:rsidP="008042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</w:pPr>
            <w:r w:rsidRPr="00596F2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>Displeja veids: Digitāls (LCD / LED / OLED)</w:t>
            </w:r>
            <w:bookmarkStart w:id="0" w:name="_GoBack"/>
            <w:bookmarkEnd w:id="0"/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4606B" w14:textId="77777777" w:rsidR="00596F2A" w:rsidRPr="005016E9" w:rsidRDefault="00596F2A" w:rsidP="0045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765066" w:rsidRPr="005016E9" w14:paraId="5A9E27A8" w14:textId="77777777" w:rsidTr="00C32B9B">
        <w:trPr>
          <w:trHeight w:val="350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143A7" w14:textId="79CDE3C6" w:rsidR="00765066" w:rsidRPr="00765066" w:rsidRDefault="008042C2" w:rsidP="00890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</w:pPr>
            <w:r w:rsidRPr="008042C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>Temperatūras mērīšanas diapazons: vismaz no 0°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 xml:space="preserve"> </w:t>
            </w:r>
            <w:r w:rsidRPr="008042C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>C līdz +50°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 xml:space="preserve"> </w:t>
            </w:r>
            <w:r w:rsidRPr="008042C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>C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D1292" w14:textId="77777777" w:rsidR="00765066" w:rsidRPr="005016E9" w:rsidRDefault="00765066" w:rsidP="0045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561427" w:rsidRPr="005016E9" w14:paraId="6D750842" w14:textId="77777777" w:rsidTr="00C32B9B">
        <w:trPr>
          <w:trHeight w:val="350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98FD9" w14:textId="5FA9A2EE" w:rsidR="00561427" w:rsidRPr="00561427" w:rsidRDefault="008042C2" w:rsidP="00890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</w:pPr>
            <w:r w:rsidRPr="008042C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>Relatīvā mitruma mērīšanas diapazons: vismaz no 10 % RH līdz 90 % RH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04FE0" w14:textId="77777777" w:rsidR="00561427" w:rsidRPr="005016E9" w:rsidRDefault="00561427" w:rsidP="0045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8042C2" w:rsidRPr="005016E9" w14:paraId="2C5F4D62" w14:textId="77777777" w:rsidTr="00C32B9B">
        <w:trPr>
          <w:trHeight w:val="350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E2435" w14:textId="05BB6C61" w:rsidR="008042C2" w:rsidRPr="008042C2" w:rsidRDefault="008042C2" w:rsidP="008042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</w:pPr>
            <w:r w:rsidRPr="008042C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 xml:space="preserve">Relatīvā mitruma mērījumu precizitāte: ±5 % RH diapazonā no </w:t>
            </w:r>
            <w:r w:rsidR="0062266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>10</w:t>
            </w:r>
            <w:r w:rsidRPr="008042C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 xml:space="preserve"> līdz 75 % RH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FC758" w14:textId="77777777" w:rsidR="008042C2" w:rsidRPr="005016E9" w:rsidRDefault="008042C2" w:rsidP="008042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8042C2" w:rsidRPr="005016E9" w14:paraId="12732AE3" w14:textId="77777777" w:rsidTr="00C32B9B">
        <w:trPr>
          <w:trHeight w:val="350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582E7" w14:textId="0C0D5E0A" w:rsidR="008042C2" w:rsidRPr="008042C2" w:rsidRDefault="008042C2" w:rsidP="008042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</w:pPr>
            <w:r w:rsidRPr="008042C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>Izšķirtspēja: 0,1 °C temperatūrai un 0,1 % RH relatīvajam mitrumam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BA2DA" w14:textId="77777777" w:rsidR="008042C2" w:rsidRPr="005016E9" w:rsidRDefault="008042C2" w:rsidP="008042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8042C2" w:rsidRPr="005016E9" w14:paraId="18FF9185" w14:textId="77777777" w:rsidTr="00C32B9B">
        <w:trPr>
          <w:trHeight w:val="369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80FE0" w14:textId="63696658" w:rsidR="008042C2" w:rsidRPr="00765066" w:rsidRDefault="008042C2" w:rsidP="008042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</w:pPr>
            <w:r w:rsidRPr="008042C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>Barošana: baterijas</w:t>
            </w:r>
            <w:r w:rsidR="0062266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 xml:space="preserve"> </w:t>
            </w:r>
            <w:r w:rsidR="00622668" w:rsidRPr="0062266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>1,5V AA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5F333" w14:textId="77777777" w:rsidR="008042C2" w:rsidRPr="005016E9" w:rsidRDefault="008042C2" w:rsidP="008042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8042C2" w:rsidRPr="005016E9" w14:paraId="5AFFF112" w14:textId="77777777" w:rsidTr="00C32B9B">
        <w:trPr>
          <w:trHeight w:val="369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78CC3" w14:textId="28E4E25B" w:rsidR="008042C2" w:rsidRPr="00765066" w:rsidRDefault="008042C2" w:rsidP="008042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</w:pPr>
            <w:r w:rsidRPr="008042C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>Tehniskā dokumentācija: pievienota ražotāja tehniskā specifikācija/datu lapa, kurā norādīti ierīces tehniskie parametri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FCF48" w14:textId="77777777" w:rsidR="008042C2" w:rsidRPr="005016E9" w:rsidRDefault="008042C2" w:rsidP="008042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8042C2" w:rsidRPr="005016E9" w14:paraId="420264AC" w14:textId="77777777" w:rsidTr="00C32B9B">
        <w:trPr>
          <w:trHeight w:val="369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51052" w14:textId="0A8E85D7" w:rsidR="008042C2" w:rsidRDefault="008042C2" w:rsidP="008042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</w:pPr>
            <w:r w:rsidRPr="008042C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>Garantija: ne mazāk kā 24 mēneši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FECF6" w14:textId="77777777" w:rsidR="008042C2" w:rsidRPr="005016E9" w:rsidRDefault="008042C2" w:rsidP="008042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8042C2" w:rsidRPr="005016E9" w14:paraId="2CF4A89F" w14:textId="77777777" w:rsidTr="00C32B9B">
        <w:trPr>
          <w:trHeight w:val="369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6346C" w14:textId="3E9A72A0" w:rsidR="008042C2" w:rsidRPr="00765066" w:rsidRDefault="008042C2" w:rsidP="008042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</w:pPr>
            <w:r w:rsidRPr="0076506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 xml:space="preserve">Rēķina apmaksas termiņš – 30 dienas pēc </w:t>
            </w:r>
            <w:r w:rsidRPr="0076506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pakalpojuma saņemšanas dienas</w:t>
            </w:r>
            <w:r w:rsidRPr="0076506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 xml:space="preserve"> 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5EA26" w14:textId="77777777" w:rsidR="008042C2" w:rsidRPr="005016E9" w:rsidRDefault="008042C2" w:rsidP="008042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</w:tbl>
    <w:p w14:paraId="2E727193" w14:textId="77777777" w:rsidR="00CC5F57" w:rsidRDefault="00CC5F57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7BECE4" w14:textId="77777777" w:rsidR="00D05508" w:rsidRDefault="00D05508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6059">
        <w:rPr>
          <w:rFonts w:ascii="Times New Roman" w:hAnsi="Times New Roman" w:cs="Times New Roman"/>
          <w:color w:val="000000" w:themeColor="text1"/>
          <w:sz w:val="28"/>
          <w:szCs w:val="28"/>
        </w:rPr>
        <w:t>FINANŠU PIEDĀVĀJUMS</w:t>
      </w:r>
    </w:p>
    <w:p w14:paraId="683BD485" w14:textId="77777777" w:rsidR="00D05508" w:rsidRPr="00A253D1" w:rsidRDefault="00D05508" w:rsidP="00A253D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53D1">
        <w:rPr>
          <w:rFonts w:ascii="Times New Roman" w:hAnsi="Times New Roman" w:cs="Times New Roman"/>
          <w:color w:val="000000" w:themeColor="text1"/>
          <w:sz w:val="28"/>
          <w:szCs w:val="28"/>
        </w:rPr>
        <w:t>Finanšu piedāvājuma cenā ietilpt visas ar tehniskajā specifikācijā noteikto prasību izpildi saistītās izmaksas, kā arī visas ar to netieši saistītās izmaksas.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984"/>
        <w:gridCol w:w="1560"/>
        <w:gridCol w:w="1638"/>
      </w:tblGrid>
      <w:tr w:rsidR="003B5ACB" w:rsidRPr="00396B2F" w14:paraId="0BB48F8D" w14:textId="77777777" w:rsidTr="00765066">
        <w:trPr>
          <w:jc w:val="center"/>
        </w:trPr>
        <w:tc>
          <w:tcPr>
            <w:tcW w:w="3114" w:type="dxa"/>
            <w:shd w:val="clear" w:color="auto" w:fill="D9D9D9" w:themeFill="background1" w:themeFillShade="D9"/>
          </w:tcPr>
          <w:p w14:paraId="735BEF9F" w14:textId="77777777" w:rsidR="003B5ACB" w:rsidRPr="00396B2F" w:rsidRDefault="003B5ACB" w:rsidP="007650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B2F">
              <w:rPr>
                <w:rFonts w:ascii="Times New Roman" w:hAnsi="Times New Roman"/>
                <w:sz w:val="24"/>
                <w:szCs w:val="24"/>
              </w:rPr>
              <w:t>Preces nosaukums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2904AA56" w14:textId="3A462C6A" w:rsidR="003B5ACB" w:rsidRPr="00396B2F" w:rsidRDefault="00765066" w:rsidP="007650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Cena </w:t>
            </w:r>
            <w:r w:rsidR="006930ED">
              <w:rPr>
                <w:rFonts w:ascii="Times New Roman" w:hAnsi="Times New Roman"/>
                <w:sz w:val="24"/>
                <w:szCs w:val="24"/>
              </w:rPr>
              <w:t>EUR bez PVN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33077D95" w14:textId="29F51CFE" w:rsidR="003B5ACB" w:rsidRPr="00396B2F" w:rsidRDefault="00765066" w:rsidP="00AE6C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Skaits, gab.</w:t>
            </w:r>
          </w:p>
        </w:tc>
        <w:tc>
          <w:tcPr>
            <w:tcW w:w="1638" w:type="dxa"/>
            <w:shd w:val="clear" w:color="auto" w:fill="D9D9D9" w:themeFill="background1" w:themeFillShade="D9"/>
          </w:tcPr>
          <w:p w14:paraId="41699CE3" w14:textId="77777777" w:rsidR="003B5ACB" w:rsidRPr="00396B2F" w:rsidRDefault="003B5ACB" w:rsidP="00AE6C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B2F">
              <w:rPr>
                <w:rFonts w:ascii="Times New Roman" w:hAnsi="Times New Roman"/>
                <w:sz w:val="24"/>
                <w:szCs w:val="24"/>
              </w:rPr>
              <w:t>Summa kopā EUR bez PVN</w:t>
            </w:r>
          </w:p>
        </w:tc>
      </w:tr>
      <w:tr w:rsidR="003B5ACB" w:rsidRPr="00396B2F" w14:paraId="640B92AA" w14:textId="77777777" w:rsidTr="00765066">
        <w:trPr>
          <w:jc w:val="center"/>
        </w:trPr>
        <w:tc>
          <w:tcPr>
            <w:tcW w:w="3114" w:type="dxa"/>
            <w:shd w:val="clear" w:color="auto" w:fill="auto"/>
          </w:tcPr>
          <w:p w14:paraId="28F3DAF5" w14:textId="3122AF22" w:rsidR="003B5ACB" w:rsidRPr="00396B2F" w:rsidRDefault="003B5ACB" w:rsidP="00285F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2E23AE77" w14:textId="77777777" w:rsidR="003B5ACB" w:rsidRPr="00396B2F" w:rsidRDefault="003B5ACB" w:rsidP="00285F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29E8CD52" w14:textId="5C7DE5F7" w:rsidR="003B5ACB" w:rsidRPr="00396B2F" w:rsidRDefault="003B5ACB" w:rsidP="006930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auto"/>
          </w:tcPr>
          <w:p w14:paraId="63197E35" w14:textId="77777777" w:rsidR="003B5ACB" w:rsidRPr="00396B2F" w:rsidRDefault="003B5ACB" w:rsidP="00285F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5066" w:rsidRPr="00396B2F" w14:paraId="0EAE66C9" w14:textId="77777777" w:rsidTr="00765066">
        <w:trPr>
          <w:jc w:val="center"/>
        </w:trPr>
        <w:tc>
          <w:tcPr>
            <w:tcW w:w="6658" w:type="dxa"/>
            <w:gridSpan w:val="3"/>
            <w:shd w:val="clear" w:color="auto" w:fill="D9D9D9" w:themeFill="background1" w:themeFillShade="D9"/>
          </w:tcPr>
          <w:p w14:paraId="1C142E15" w14:textId="708084C8" w:rsidR="00765066" w:rsidRDefault="00765066" w:rsidP="0076506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65066">
              <w:rPr>
                <w:rFonts w:ascii="Times New Roman" w:hAnsi="Times New Roman"/>
                <w:sz w:val="24"/>
                <w:szCs w:val="24"/>
              </w:rPr>
              <w:t>Summa kopā EUR bez PVN</w:t>
            </w:r>
          </w:p>
        </w:tc>
        <w:tc>
          <w:tcPr>
            <w:tcW w:w="1638" w:type="dxa"/>
            <w:shd w:val="clear" w:color="auto" w:fill="auto"/>
          </w:tcPr>
          <w:p w14:paraId="4D3894B9" w14:textId="77777777" w:rsidR="00765066" w:rsidRPr="00396B2F" w:rsidRDefault="00765066" w:rsidP="00285F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5066" w:rsidRPr="00396B2F" w14:paraId="79BFC85F" w14:textId="77777777" w:rsidTr="00765066">
        <w:trPr>
          <w:jc w:val="center"/>
        </w:trPr>
        <w:tc>
          <w:tcPr>
            <w:tcW w:w="6658" w:type="dxa"/>
            <w:gridSpan w:val="3"/>
            <w:shd w:val="clear" w:color="auto" w:fill="D9D9D9" w:themeFill="background1" w:themeFillShade="D9"/>
          </w:tcPr>
          <w:p w14:paraId="5FF5DF3E" w14:textId="54B9F532" w:rsidR="00765066" w:rsidRDefault="00765066" w:rsidP="0076506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65066">
              <w:rPr>
                <w:rFonts w:ascii="Times New Roman" w:hAnsi="Times New Roman"/>
                <w:sz w:val="24"/>
                <w:szCs w:val="24"/>
              </w:rPr>
              <w:t>PVN 21%</w:t>
            </w:r>
          </w:p>
        </w:tc>
        <w:tc>
          <w:tcPr>
            <w:tcW w:w="1638" w:type="dxa"/>
            <w:shd w:val="clear" w:color="auto" w:fill="auto"/>
          </w:tcPr>
          <w:p w14:paraId="76822484" w14:textId="77777777" w:rsidR="00765066" w:rsidRPr="00396B2F" w:rsidRDefault="00765066" w:rsidP="00285F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5066" w:rsidRPr="00396B2F" w14:paraId="769F20C9" w14:textId="77777777" w:rsidTr="00765066">
        <w:trPr>
          <w:jc w:val="center"/>
        </w:trPr>
        <w:tc>
          <w:tcPr>
            <w:tcW w:w="6658" w:type="dxa"/>
            <w:gridSpan w:val="3"/>
            <w:shd w:val="clear" w:color="auto" w:fill="D9D9D9" w:themeFill="background1" w:themeFillShade="D9"/>
          </w:tcPr>
          <w:p w14:paraId="5134ADF0" w14:textId="153A60CF" w:rsidR="00765066" w:rsidRDefault="00765066" w:rsidP="0076506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65066">
              <w:rPr>
                <w:rFonts w:ascii="Times New Roman" w:hAnsi="Times New Roman"/>
                <w:sz w:val="24"/>
                <w:szCs w:val="24"/>
              </w:rPr>
              <w:t>Summa kopā EUR ar PVN</w:t>
            </w:r>
          </w:p>
        </w:tc>
        <w:tc>
          <w:tcPr>
            <w:tcW w:w="1638" w:type="dxa"/>
            <w:shd w:val="clear" w:color="auto" w:fill="auto"/>
          </w:tcPr>
          <w:p w14:paraId="6D01BC3B" w14:textId="77777777" w:rsidR="00765066" w:rsidRPr="00396B2F" w:rsidRDefault="00765066" w:rsidP="00285F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5BD2FAE" w14:textId="77777777" w:rsidR="00765066" w:rsidRDefault="000B6FD3" w:rsidP="00765066">
      <w:pPr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33A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Norēķinu kārtība: ne vēlāk ka 30 dienu laikā pē</w:t>
      </w:r>
      <w:r w:rsidR="00765066">
        <w:rPr>
          <w:rFonts w:ascii="Times New Roman" w:hAnsi="Times New Roman" w:cs="Times New Roman"/>
          <w:color w:val="000000" w:themeColor="text1"/>
          <w:sz w:val="28"/>
          <w:szCs w:val="28"/>
        </w:rPr>
        <w:t>c pakalpojuma saņemšanas dienas.</w:t>
      </w:r>
    </w:p>
    <w:p w14:paraId="45C00C75" w14:textId="57FA6C8F" w:rsidR="00D05508" w:rsidRPr="006930ED" w:rsidRDefault="00A253D1" w:rsidP="00765066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Pretendenta finanšu</w:t>
      </w:r>
      <w:r w:rsidR="00D05508" w:rsidRPr="007247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piedāvājumu nosūtīt uz e-pasta adresi </w:t>
      </w:r>
      <w:hyperlink r:id="rId6" w:history="1">
        <w:r w:rsidR="00A431CF" w:rsidRPr="00F338D6">
          <w:rPr>
            <w:rStyle w:val="Hyperlink"/>
            <w:rFonts w:ascii="Times New Roman" w:hAnsi="Times New Roman" w:cs="Times New Roman"/>
            <w:sz w:val="28"/>
            <w:szCs w:val="28"/>
            <w:lang w:eastAsia="lv-LV"/>
          </w:rPr>
          <w:t>ilva.valdone@ucak.vugd.gov.lv</w:t>
        </w:r>
      </w:hyperlink>
      <w:r w:rsidR="006930ED">
        <w:rPr>
          <w:rStyle w:val="Hyperlink"/>
          <w:rFonts w:ascii="Times New Roman" w:hAnsi="Times New Roman" w:cs="Times New Roman"/>
          <w:sz w:val="28"/>
          <w:szCs w:val="28"/>
          <w:u w:val="none"/>
          <w:lang w:eastAsia="lv-LV"/>
        </w:rPr>
        <w:t xml:space="preserve"> </w:t>
      </w:r>
      <w:r w:rsidR="006930ED" w:rsidRPr="006930E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līdz 202</w:t>
      </w:r>
      <w:r w:rsidR="00297C60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6</w:t>
      </w:r>
      <w:r w:rsidR="006930ED" w:rsidRPr="006930E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.</w:t>
      </w:r>
      <w:r w:rsidR="00297C60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 </w:t>
      </w:r>
      <w:r w:rsidR="006930ED" w:rsidRPr="006930E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gada </w:t>
      </w:r>
      <w:r w:rsidR="008042C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25</w:t>
      </w:r>
      <w:r w:rsidR="006930ED" w:rsidRPr="006930E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.</w:t>
      </w:r>
      <w:r w:rsidR="00135E3B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 </w:t>
      </w:r>
      <w:r w:rsidR="005D61A4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septembr</w:t>
      </w:r>
      <w:r w:rsidR="0088501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i</w:t>
      </w:r>
      <w:r w:rsidR="006930ED" w:rsidRPr="006930E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m</w:t>
      </w:r>
      <w:r w:rsidR="0088501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 ieskaitot</w:t>
      </w:r>
      <w:r w:rsidR="006930ED" w:rsidRPr="006930E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.</w:t>
      </w:r>
    </w:p>
    <w:p w14:paraId="73AAB353" w14:textId="6C2B1412" w:rsidR="00D05508" w:rsidRDefault="00D05508" w:rsidP="00765066">
      <w:pPr>
        <w:pStyle w:val="Footer"/>
        <w:spacing w:after="120"/>
        <w:rPr>
          <w:rFonts w:ascii="Times New Roman" w:hAnsi="Times New Roman" w:cs="Times New Roman"/>
          <w:color w:val="000000"/>
          <w:sz w:val="28"/>
          <w:szCs w:val="28"/>
          <w:lang w:eastAsia="lv-LV"/>
        </w:rPr>
      </w:pPr>
      <w:r w:rsidRPr="00724742">
        <w:rPr>
          <w:rFonts w:ascii="Times New Roman" w:hAnsi="Times New Roman" w:cs="Times New Roman"/>
          <w:color w:val="000000" w:themeColor="text1"/>
          <w:sz w:val="28"/>
          <w:szCs w:val="28"/>
        </w:rPr>
        <w:t>Jautājumu vai neskaidrību g</w:t>
      </w:r>
      <w:r w:rsidR="00453AD3" w:rsidRPr="00724742">
        <w:rPr>
          <w:rFonts w:ascii="Times New Roman" w:hAnsi="Times New Roman" w:cs="Times New Roman"/>
          <w:color w:val="000000" w:themeColor="text1"/>
          <w:sz w:val="28"/>
          <w:szCs w:val="28"/>
        </w:rPr>
        <w:t>adījuma zvanīt pa tālruni</w:t>
      </w:r>
      <w:r w:rsidR="00453AD3" w:rsidRPr="00724742">
        <w:rPr>
          <w:rFonts w:ascii="Times New Roman" w:hAnsi="Times New Roman" w:cs="Times New Roman"/>
          <w:color w:val="000000"/>
          <w:sz w:val="28"/>
          <w:szCs w:val="28"/>
          <w:lang w:eastAsia="lv-LV"/>
        </w:rPr>
        <w:t>+371</w:t>
      </w:r>
      <w:r w:rsidR="00561427">
        <w:rPr>
          <w:rFonts w:ascii="Times New Roman" w:hAnsi="Times New Roman" w:cs="Times New Roman"/>
          <w:color w:val="000000"/>
          <w:sz w:val="28"/>
          <w:szCs w:val="28"/>
          <w:lang w:eastAsia="lv-LV"/>
        </w:rPr>
        <w:t xml:space="preserve"> 22024055</w:t>
      </w:r>
      <w:r w:rsidR="003B0F0B">
        <w:rPr>
          <w:rFonts w:ascii="Times New Roman" w:hAnsi="Times New Roman" w:cs="Times New Roman"/>
          <w:color w:val="000000"/>
          <w:sz w:val="28"/>
          <w:szCs w:val="28"/>
          <w:lang w:eastAsia="lv-LV"/>
        </w:rPr>
        <w:t>.</w:t>
      </w:r>
    </w:p>
    <w:p w14:paraId="5DABB6B6" w14:textId="0EB2116F" w:rsidR="00E133AC" w:rsidRPr="00724742" w:rsidRDefault="00135E3B" w:rsidP="00CC5F57">
      <w:pPr>
        <w:pStyle w:val="Footer"/>
        <w:rPr>
          <w:rFonts w:ascii="Times New Roman" w:hAnsi="Times New Roman" w:cs="Times New Roman"/>
          <w:color w:val="000000"/>
          <w:sz w:val="28"/>
          <w:szCs w:val="28"/>
          <w:lang w:eastAsia="lv-LV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lv-LV"/>
        </w:rPr>
        <w:t>202</w:t>
      </w:r>
      <w:r w:rsidR="00561427">
        <w:rPr>
          <w:rFonts w:ascii="Times New Roman" w:hAnsi="Times New Roman" w:cs="Times New Roman"/>
          <w:color w:val="000000"/>
          <w:sz w:val="28"/>
          <w:szCs w:val="28"/>
          <w:lang w:eastAsia="lv-LV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lang w:eastAsia="lv-LV"/>
        </w:rPr>
        <w:t>.</w:t>
      </w:r>
      <w:r w:rsidR="00D50113">
        <w:rPr>
          <w:rFonts w:ascii="Times New Roman" w:hAnsi="Times New Roman" w:cs="Times New Roman"/>
          <w:color w:val="000000"/>
          <w:sz w:val="28"/>
          <w:szCs w:val="28"/>
          <w:lang w:eastAsia="lv-LV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lv-LV"/>
        </w:rPr>
        <w:t xml:space="preserve">gada </w:t>
      </w:r>
      <w:r w:rsidR="008042C2">
        <w:rPr>
          <w:rFonts w:ascii="Times New Roman" w:hAnsi="Times New Roman" w:cs="Times New Roman"/>
          <w:color w:val="000000"/>
          <w:sz w:val="28"/>
          <w:szCs w:val="28"/>
          <w:lang w:eastAsia="lv-LV"/>
        </w:rPr>
        <w:t>18</w:t>
      </w:r>
      <w:r w:rsidR="003B0F0B">
        <w:rPr>
          <w:rFonts w:ascii="Times New Roman" w:hAnsi="Times New Roman" w:cs="Times New Roman"/>
          <w:color w:val="000000"/>
          <w:sz w:val="28"/>
          <w:szCs w:val="28"/>
          <w:lang w:eastAsia="lv-LV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eastAsia="lv-LV"/>
        </w:rPr>
        <w:t xml:space="preserve"> </w:t>
      </w:r>
      <w:r w:rsidR="00297C60">
        <w:rPr>
          <w:rFonts w:ascii="Times New Roman" w:hAnsi="Times New Roman" w:cs="Times New Roman"/>
          <w:color w:val="000000"/>
          <w:sz w:val="28"/>
          <w:szCs w:val="28"/>
          <w:lang w:eastAsia="lv-LV"/>
        </w:rPr>
        <w:t>septembrī</w:t>
      </w:r>
    </w:p>
    <w:sectPr w:rsidR="00E133AC" w:rsidRPr="00724742" w:rsidSect="00953F1D">
      <w:footerReference w:type="default" r:id="rId7"/>
      <w:pgSz w:w="11906" w:h="16838"/>
      <w:pgMar w:top="851" w:right="1152" w:bottom="144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15D2E8" w14:textId="77777777" w:rsidR="001E0CAF" w:rsidRDefault="001E0CAF">
      <w:pPr>
        <w:spacing w:after="0" w:line="240" w:lineRule="auto"/>
      </w:pPr>
      <w:r>
        <w:separator/>
      </w:r>
    </w:p>
  </w:endnote>
  <w:endnote w:type="continuationSeparator" w:id="0">
    <w:p w14:paraId="11E15740" w14:textId="77777777" w:rsidR="001E0CAF" w:rsidRDefault="001E0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788D7" w14:textId="77777777" w:rsidR="008C090E" w:rsidRDefault="00596F2A">
    <w:pPr>
      <w:pStyle w:val="Footer"/>
    </w:pPr>
  </w:p>
  <w:p w14:paraId="2D896737" w14:textId="77777777" w:rsidR="008C090E" w:rsidRDefault="00596F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FB8ADA" w14:textId="77777777" w:rsidR="001E0CAF" w:rsidRDefault="001E0CAF">
      <w:pPr>
        <w:spacing w:after="0" w:line="240" w:lineRule="auto"/>
      </w:pPr>
      <w:r>
        <w:separator/>
      </w:r>
    </w:p>
  </w:footnote>
  <w:footnote w:type="continuationSeparator" w:id="0">
    <w:p w14:paraId="109D229E" w14:textId="77777777" w:rsidR="001E0CAF" w:rsidRDefault="001E0C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180"/>
    <w:rsid w:val="000105CA"/>
    <w:rsid w:val="000459F8"/>
    <w:rsid w:val="000B6FD3"/>
    <w:rsid w:val="000D274F"/>
    <w:rsid w:val="00135E3B"/>
    <w:rsid w:val="00142E6A"/>
    <w:rsid w:val="001E0CAF"/>
    <w:rsid w:val="002272BC"/>
    <w:rsid w:val="0024148E"/>
    <w:rsid w:val="002943C7"/>
    <w:rsid w:val="00297C60"/>
    <w:rsid w:val="002B5A07"/>
    <w:rsid w:val="003141A1"/>
    <w:rsid w:val="00344EA5"/>
    <w:rsid w:val="00381829"/>
    <w:rsid w:val="003A4E4D"/>
    <w:rsid w:val="003B0F0B"/>
    <w:rsid w:val="003B5ACB"/>
    <w:rsid w:val="003D220F"/>
    <w:rsid w:val="004301F0"/>
    <w:rsid w:val="00435F1E"/>
    <w:rsid w:val="00453AD3"/>
    <w:rsid w:val="0046613B"/>
    <w:rsid w:val="00477DE6"/>
    <w:rsid w:val="00492D3A"/>
    <w:rsid w:val="004A2513"/>
    <w:rsid w:val="004A4A9B"/>
    <w:rsid w:val="005016E9"/>
    <w:rsid w:val="00504DB2"/>
    <w:rsid w:val="00525C04"/>
    <w:rsid w:val="00561427"/>
    <w:rsid w:val="00596F2A"/>
    <w:rsid w:val="005A5E55"/>
    <w:rsid w:val="005D61A4"/>
    <w:rsid w:val="005F6180"/>
    <w:rsid w:val="00622668"/>
    <w:rsid w:val="006930ED"/>
    <w:rsid w:val="006D3AF3"/>
    <w:rsid w:val="007205BC"/>
    <w:rsid w:val="00724742"/>
    <w:rsid w:val="00765066"/>
    <w:rsid w:val="007B2C02"/>
    <w:rsid w:val="008042C2"/>
    <w:rsid w:val="0088501F"/>
    <w:rsid w:val="00890029"/>
    <w:rsid w:val="009270D0"/>
    <w:rsid w:val="00934AC8"/>
    <w:rsid w:val="00953F1D"/>
    <w:rsid w:val="00A253D1"/>
    <w:rsid w:val="00A431CF"/>
    <w:rsid w:val="00A72E3C"/>
    <w:rsid w:val="00A82277"/>
    <w:rsid w:val="00A92AF4"/>
    <w:rsid w:val="00AE6CED"/>
    <w:rsid w:val="00B02644"/>
    <w:rsid w:val="00B16E16"/>
    <w:rsid w:val="00B356C8"/>
    <w:rsid w:val="00BA526A"/>
    <w:rsid w:val="00BC5EAC"/>
    <w:rsid w:val="00C32B9B"/>
    <w:rsid w:val="00C4168D"/>
    <w:rsid w:val="00C71882"/>
    <w:rsid w:val="00CC48EE"/>
    <w:rsid w:val="00CC5F57"/>
    <w:rsid w:val="00D05508"/>
    <w:rsid w:val="00D118C0"/>
    <w:rsid w:val="00D3211E"/>
    <w:rsid w:val="00D50113"/>
    <w:rsid w:val="00D5769C"/>
    <w:rsid w:val="00D96D59"/>
    <w:rsid w:val="00DD04A1"/>
    <w:rsid w:val="00DE3083"/>
    <w:rsid w:val="00E133AC"/>
    <w:rsid w:val="00E21A5D"/>
    <w:rsid w:val="00E26DF0"/>
    <w:rsid w:val="00EB73BE"/>
    <w:rsid w:val="00F1049E"/>
    <w:rsid w:val="00F90036"/>
    <w:rsid w:val="00F93D1C"/>
    <w:rsid w:val="00FE1862"/>
    <w:rsid w:val="00FF758C"/>
    <w:rsid w:val="00FF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EE906"/>
  <w15:chartTrackingRefBased/>
  <w15:docId w15:val="{99551C32-1C86-4B9F-9F30-51433EC8D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5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5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05508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055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508"/>
  </w:style>
  <w:style w:type="character" w:styleId="UnresolvedMention">
    <w:name w:val="Unresolved Mention"/>
    <w:basedOn w:val="DefaultParagraphFont"/>
    <w:uiPriority w:val="99"/>
    <w:semiHidden/>
    <w:unhideWhenUsed/>
    <w:rsid w:val="000105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2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lva.valdone@ucak.vugd.gov.l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1118</Words>
  <Characters>638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VUGD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Janičeva</dc:creator>
  <cp:keywords/>
  <dc:description/>
  <cp:lastModifiedBy>Ilva Valdone</cp:lastModifiedBy>
  <cp:revision>17</cp:revision>
  <dcterms:created xsi:type="dcterms:W3CDTF">2025-07-07T07:27:00Z</dcterms:created>
  <dcterms:modified xsi:type="dcterms:W3CDTF">2026-09-18T08:18:00Z</dcterms:modified>
</cp:coreProperties>
</file>