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296" w:rsidRPr="005D1B2B" w:rsidRDefault="005D1B2B" w:rsidP="00910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1070B" w:rsidTr="005D1B2B">
        <w:tc>
          <w:tcPr>
            <w:tcW w:w="4148" w:type="dxa"/>
            <w:shd w:val="clear" w:color="auto" w:fill="D9D9D9" w:themeFill="background1" w:themeFillShade="D9"/>
          </w:tcPr>
          <w:p w:rsidR="0091070B" w:rsidRPr="005D1B2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91070B" w:rsidRDefault="0091070B" w:rsidP="0091070B">
            <w:pPr>
              <w:jc w:val="center"/>
            </w:pPr>
          </w:p>
        </w:tc>
      </w:tr>
      <w:tr w:rsidR="0091070B" w:rsidTr="005D1B2B">
        <w:tc>
          <w:tcPr>
            <w:tcW w:w="4148" w:type="dxa"/>
            <w:shd w:val="clear" w:color="auto" w:fill="D9D9D9" w:themeFill="background1" w:themeFillShade="D9"/>
          </w:tcPr>
          <w:p w:rsidR="0091070B" w:rsidRPr="005D1B2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91070B" w:rsidRDefault="0091070B" w:rsidP="0091070B">
            <w:pPr>
              <w:jc w:val="center"/>
            </w:pPr>
          </w:p>
        </w:tc>
      </w:tr>
      <w:tr w:rsidR="0091070B" w:rsidTr="005D1B2B">
        <w:tc>
          <w:tcPr>
            <w:tcW w:w="4148" w:type="dxa"/>
            <w:shd w:val="clear" w:color="auto" w:fill="D9D9D9" w:themeFill="background1" w:themeFillShade="D9"/>
          </w:tcPr>
          <w:p w:rsidR="0091070B" w:rsidRPr="005D1B2B" w:rsidRDefault="0091070B" w:rsidP="002D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 xml:space="preserve">Pretendenta </w:t>
            </w:r>
            <w:r w:rsidR="002D2E6E">
              <w:rPr>
                <w:rFonts w:ascii="Times New Roman" w:hAnsi="Times New Roman" w:cs="Times New Roman"/>
                <w:sz w:val="24"/>
                <w:szCs w:val="24"/>
              </w:rPr>
              <w:t xml:space="preserve">kontaktinformācijā </w:t>
            </w:r>
            <w:r w:rsidR="00701C8F">
              <w:rPr>
                <w:rFonts w:ascii="Times New Roman" w:hAnsi="Times New Roman" w:cs="Times New Roman"/>
                <w:sz w:val="24"/>
                <w:szCs w:val="24"/>
              </w:rPr>
              <w:t>(e-pasts, tālruņa numurs, adrese)</w:t>
            </w:r>
          </w:p>
        </w:tc>
        <w:tc>
          <w:tcPr>
            <w:tcW w:w="4148" w:type="dxa"/>
          </w:tcPr>
          <w:p w:rsidR="0091070B" w:rsidRDefault="0091070B" w:rsidP="0091070B">
            <w:pPr>
              <w:jc w:val="center"/>
            </w:pPr>
          </w:p>
        </w:tc>
      </w:tr>
    </w:tbl>
    <w:p w:rsidR="0091070B" w:rsidRDefault="0091070B" w:rsidP="00F70AB6">
      <w:pPr>
        <w:spacing w:after="0"/>
        <w:jc w:val="center"/>
      </w:pPr>
    </w:p>
    <w:p w:rsidR="0091070B" w:rsidRPr="005D1B2B" w:rsidRDefault="0091070B" w:rsidP="00F70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91070B" w:rsidRDefault="00117C62" w:rsidP="009107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Koksnes pacelšanas knaibļu (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šķērāķu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) 55</w:t>
      </w:r>
      <w:r w:rsidR="00D4103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D41039">
        <w:rPr>
          <w:rFonts w:ascii="Times New Roman" w:hAnsi="Times New Roman" w:cs="Times New Roman"/>
          <w:b/>
          <w:sz w:val="28"/>
          <w:szCs w:val="28"/>
          <w:u w:val="single"/>
        </w:rPr>
        <w:t>gb</w:t>
      </w:r>
      <w:proofErr w:type="spellEnd"/>
      <w:r w:rsidR="00D41039">
        <w:rPr>
          <w:rFonts w:ascii="Times New Roman" w:hAnsi="Times New Roman" w:cs="Times New Roman"/>
          <w:b/>
          <w:sz w:val="28"/>
          <w:szCs w:val="28"/>
          <w:u w:val="single"/>
        </w:rPr>
        <w:t xml:space="preserve">. iegāde VUGD Vidzemes reģiona pārvaldei </w:t>
      </w:r>
    </w:p>
    <w:tbl>
      <w:tblPr>
        <w:tblStyle w:val="Reatabula"/>
        <w:tblW w:w="9281" w:type="dxa"/>
        <w:tblInd w:w="-117" w:type="dxa"/>
        <w:tblLook w:val="04A0" w:firstRow="1" w:lastRow="0" w:firstColumn="1" w:lastColumn="0" w:noHBand="0" w:noVBand="1"/>
      </w:tblPr>
      <w:tblGrid>
        <w:gridCol w:w="603"/>
        <w:gridCol w:w="5466"/>
        <w:gridCol w:w="3212"/>
      </w:tblGrid>
      <w:tr w:rsidR="00117C62" w:rsidRPr="00BA09CB" w:rsidTr="00363ED0">
        <w:tc>
          <w:tcPr>
            <w:tcW w:w="603" w:type="dxa"/>
            <w:shd w:val="clear" w:color="auto" w:fill="BFBFBF" w:themeFill="background1" w:themeFillShade="BF"/>
          </w:tcPr>
          <w:p w:rsidR="00DF0A2B" w:rsidRPr="00BA09CB" w:rsidRDefault="00442E30" w:rsidP="00C40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</w:t>
            </w:r>
            <w:r w:rsidR="00DF0A2B" w:rsidRPr="00BA0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k.</w:t>
            </w:r>
          </w:p>
        </w:tc>
        <w:tc>
          <w:tcPr>
            <w:tcW w:w="5466" w:type="dxa"/>
            <w:shd w:val="clear" w:color="auto" w:fill="BFBFBF" w:themeFill="background1" w:themeFillShade="BF"/>
          </w:tcPr>
          <w:p w:rsidR="00DF0A2B" w:rsidRPr="00BA09CB" w:rsidRDefault="00DF0A2B" w:rsidP="00C40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9CB">
              <w:rPr>
                <w:rFonts w:ascii="Times New Roman" w:hAnsi="Times New Roman" w:cs="Times New Roman"/>
                <w:b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212" w:type="dxa"/>
            <w:shd w:val="clear" w:color="auto" w:fill="BFBFBF" w:themeFill="background1" w:themeFillShade="BF"/>
          </w:tcPr>
          <w:p w:rsidR="00DF0A2B" w:rsidRPr="00BA09CB" w:rsidRDefault="00DF0A2B" w:rsidP="00C40A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9CB">
              <w:rPr>
                <w:rFonts w:ascii="Times New Roman" w:hAnsi="Times New Roman" w:cs="Times New Roman"/>
                <w:b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17C62" w:rsidRPr="00BA09CB" w:rsidTr="00363ED0">
        <w:trPr>
          <w:trHeight w:val="198"/>
        </w:trPr>
        <w:tc>
          <w:tcPr>
            <w:tcW w:w="603" w:type="dxa"/>
            <w:shd w:val="clear" w:color="auto" w:fill="F4B083" w:themeFill="accent2" w:themeFillTint="99"/>
          </w:tcPr>
          <w:p w:rsidR="00DF0A2B" w:rsidRPr="00BA09CB" w:rsidRDefault="00D762B9" w:rsidP="00C40A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DF0A2B" w:rsidRPr="00BA09CB" w:rsidRDefault="00DF0A2B" w:rsidP="00C40A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9CB">
              <w:rPr>
                <w:rFonts w:ascii="Times New Roman" w:hAnsi="Times New Roman" w:cs="Times New Roman"/>
                <w:b/>
                <w:sz w:val="24"/>
                <w:szCs w:val="24"/>
              </w:rPr>
              <w:t>Modelis un ražotājs:</w:t>
            </w:r>
          </w:p>
        </w:tc>
        <w:tc>
          <w:tcPr>
            <w:tcW w:w="3212" w:type="dxa"/>
            <w:shd w:val="clear" w:color="auto" w:fill="auto"/>
          </w:tcPr>
          <w:p w:rsidR="00DF0A2B" w:rsidRPr="00BA09CB" w:rsidRDefault="00DF0A2B" w:rsidP="00DF0A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556"/>
        </w:trPr>
        <w:tc>
          <w:tcPr>
            <w:tcW w:w="603" w:type="dxa"/>
            <w:shd w:val="clear" w:color="auto" w:fill="F4B083" w:themeFill="accent2" w:themeFillTint="99"/>
          </w:tcPr>
          <w:p w:rsidR="00DC62C5" w:rsidRDefault="00602C84" w:rsidP="00C40A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C6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DC62C5" w:rsidRPr="004F6CE4" w:rsidRDefault="00117C62" w:rsidP="00DC6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Materiāls</w:t>
            </w:r>
            <w:r w:rsidR="00DC62C5" w:rsidRPr="004F6C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C62C5" w:rsidRPr="004F6CE4" w:rsidRDefault="00117C62" w:rsidP="00DC6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Oglekļa tērauds.</w:t>
            </w:r>
          </w:p>
        </w:tc>
        <w:tc>
          <w:tcPr>
            <w:tcW w:w="3212" w:type="dxa"/>
            <w:shd w:val="clear" w:color="auto" w:fill="auto"/>
          </w:tcPr>
          <w:p w:rsidR="00DC62C5" w:rsidRPr="00BA09CB" w:rsidRDefault="00DC62C5" w:rsidP="00A35C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556"/>
        </w:trPr>
        <w:tc>
          <w:tcPr>
            <w:tcW w:w="603" w:type="dxa"/>
            <w:shd w:val="clear" w:color="auto" w:fill="F4B083" w:themeFill="accent2" w:themeFillTint="99"/>
          </w:tcPr>
          <w:p w:rsidR="00117C62" w:rsidRDefault="00602C84" w:rsidP="00C40A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117C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117C62" w:rsidRDefault="00117C62" w:rsidP="00DC6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Žokļu tips</w:t>
            </w:r>
            <w:r w:rsidR="00602C8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6CCF">
              <w:rPr>
                <w:rFonts w:ascii="Times New Roman" w:hAnsi="Times New Roman" w:cs="Times New Roman"/>
                <w:sz w:val="24"/>
                <w:szCs w:val="24"/>
              </w:rPr>
              <w:t>pašbloķējošie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117C62" w:rsidRPr="00BA09CB" w:rsidRDefault="00117C62" w:rsidP="00A35C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556"/>
        </w:trPr>
        <w:tc>
          <w:tcPr>
            <w:tcW w:w="603" w:type="dxa"/>
            <w:shd w:val="clear" w:color="auto" w:fill="F4B083" w:themeFill="accent2" w:themeFillTint="99"/>
          </w:tcPr>
          <w:p w:rsidR="00117C62" w:rsidRDefault="00602C84" w:rsidP="00C40A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117C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117C62" w:rsidRDefault="00117C62" w:rsidP="00DC6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Ergonomika</w:t>
            </w:r>
            <w:r w:rsidR="00602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bookmarkStart w:id="0" w:name="_GoBack"/>
            <w:r w:rsidRPr="00026CCF">
              <w:rPr>
                <w:rFonts w:ascii="Times New Roman" w:hAnsi="Times New Roman" w:cs="Times New Roman"/>
                <w:sz w:val="24"/>
                <w:szCs w:val="24"/>
              </w:rPr>
              <w:t>neslīdošs roktura pārklājums</w:t>
            </w:r>
            <w:bookmarkEnd w:id="0"/>
            <w:r w:rsidR="00602C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12" w:type="dxa"/>
            <w:shd w:val="clear" w:color="auto" w:fill="auto"/>
          </w:tcPr>
          <w:p w:rsidR="00117C62" w:rsidRPr="00BA09CB" w:rsidRDefault="00117C62" w:rsidP="00A35C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7C62" w:rsidRPr="00BA09CB" w:rsidTr="00602C84">
        <w:trPr>
          <w:trHeight w:val="832"/>
        </w:trPr>
        <w:tc>
          <w:tcPr>
            <w:tcW w:w="603" w:type="dxa"/>
            <w:shd w:val="clear" w:color="auto" w:fill="F4B083" w:themeFill="accent2" w:themeFillTint="99"/>
          </w:tcPr>
          <w:p w:rsidR="00117C62" w:rsidRPr="00BA09CB" w:rsidRDefault="00602C84" w:rsidP="002C42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17C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117C62" w:rsidRPr="004F6CE4" w:rsidRDefault="00117C62" w:rsidP="002C4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CE4">
              <w:rPr>
                <w:rFonts w:ascii="Times New Roman" w:hAnsi="Times New Roman" w:cs="Times New Roman"/>
                <w:b/>
                <w:sz w:val="24"/>
                <w:szCs w:val="24"/>
              </w:rPr>
              <w:t>Izmēr</w:t>
            </w:r>
            <w:r w:rsidR="00602C8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F6C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17C62" w:rsidRPr="00602C84" w:rsidRDefault="00117C62" w:rsidP="002C42FF">
            <w:pPr>
              <w:ind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84">
              <w:rPr>
                <w:rFonts w:ascii="Times New Roman" w:hAnsi="Times New Roman" w:cs="Times New Roman"/>
                <w:sz w:val="24"/>
                <w:szCs w:val="24"/>
              </w:rPr>
              <w:t>Kopējais garums ne vairāk, kā 450 mm</w:t>
            </w:r>
          </w:p>
          <w:p w:rsidR="00117C62" w:rsidRPr="00602C84" w:rsidRDefault="00117C62" w:rsidP="002C42FF">
            <w:pPr>
              <w:ind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84">
              <w:rPr>
                <w:rFonts w:ascii="Times New Roman" w:hAnsi="Times New Roman" w:cs="Times New Roman"/>
                <w:sz w:val="24"/>
                <w:szCs w:val="24"/>
              </w:rPr>
              <w:t>Žokļ</w:t>
            </w:r>
            <w:r w:rsidR="001E1C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02C84">
              <w:rPr>
                <w:rFonts w:ascii="Times New Roman" w:hAnsi="Times New Roman" w:cs="Times New Roman"/>
                <w:sz w:val="24"/>
                <w:szCs w:val="24"/>
              </w:rPr>
              <w:t xml:space="preserve"> atvērums ne mazāk, kā 300 mm.</w:t>
            </w:r>
          </w:p>
          <w:p w:rsidR="001E1CA1" w:rsidRPr="004F6CE4" w:rsidRDefault="001E1CA1" w:rsidP="001E1C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CE4">
              <w:rPr>
                <w:rFonts w:ascii="Times New Roman" w:hAnsi="Times New Roman" w:cs="Times New Roman"/>
                <w:b/>
                <w:sz w:val="24"/>
                <w:szCs w:val="24"/>
              </w:rPr>
              <w:t>Svars:</w:t>
            </w:r>
          </w:p>
          <w:p w:rsidR="00117C62" w:rsidRPr="004F6CE4" w:rsidRDefault="001E1CA1" w:rsidP="001E1CA1">
            <w:pPr>
              <w:ind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E4">
              <w:rPr>
                <w:rFonts w:ascii="Times New Roman" w:hAnsi="Times New Roman" w:cs="Times New Roman"/>
                <w:sz w:val="24"/>
                <w:szCs w:val="24"/>
              </w:rPr>
              <w:t xml:space="preserve">Ne vairāk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kā 1,3 kg.</w:t>
            </w:r>
          </w:p>
        </w:tc>
        <w:tc>
          <w:tcPr>
            <w:tcW w:w="3212" w:type="dxa"/>
            <w:shd w:val="clear" w:color="auto" w:fill="auto"/>
          </w:tcPr>
          <w:p w:rsidR="00117C62" w:rsidRPr="00BA09CB" w:rsidRDefault="00117C62" w:rsidP="002C42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525"/>
        </w:trPr>
        <w:tc>
          <w:tcPr>
            <w:tcW w:w="603" w:type="dxa"/>
            <w:shd w:val="clear" w:color="auto" w:fill="F4B083" w:themeFill="accent2" w:themeFillTint="99"/>
          </w:tcPr>
          <w:p w:rsidR="00DF0A2B" w:rsidRPr="00BA09CB" w:rsidRDefault="00DC62C5" w:rsidP="00C40A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DF0A2B" w:rsidRPr="004F6CE4" w:rsidRDefault="00DF0A2B" w:rsidP="00C4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CE4">
              <w:rPr>
                <w:rFonts w:ascii="Times New Roman" w:hAnsi="Times New Roman" w:cs="Times New Roman"/>
                <w:b/>
                <w:sz w:val="24"/>
                <w:szCs w:val="24"/>
              </w:rPr>
              <w:t>Atbilstība:</w:t>
            </w:r>
          </w:p>
          <w:p w:rsidR="00DF0A2B" w:rsidRPr="004F6CE4" w:rsidRDefault="00DF0A2B" w:rsidP="00C40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E4">
              <w:rPr>
                <w:rFonts w:ascii="Times New Roman" w:hAnsi="Times New Roman" w:cs="Times New Roman"/>
                <w:sz w:val="24"/>
                <w:szCs w:val="24"/>
              </w:rPr>
              <w:t>Eiropas parlamenta un padomes direktīvai 2006/42/EK</w:t>
            </w:r>
          </w:p>
        </w:tc>
        <w:tc>
          <w:tcPr>
            <w:tcW w:w="3212" w:type="dxa"/>
            <w:shd w:val="clear" w:color="auto" w:fill="auto"/>
          </w:tcPr>
          <w:p w:rsidR="00DF0A2B" w:rsidRPr="00BA09CB" w:rsidRDefault="00DF0A2B" w:rsidP="00C40A42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282"/>
        </w:trPr>
        <w:tc>
          <w:tcPr>
            <w:tcW w:w="603" w:type="dxa"/>
            <w:shd w:val="clear" w:color="auto" w:fill="F4B083" w:themeFill="accent2" w:themeFillTint="99"/>
          </w:tcPr>
          <w:p w:rsidR="009679AB" w:rsidRPr="00BA09CB" w:rsidRDefault="001E1CA1" w:rsidP="0096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C6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9679AB" w:rsidRPr="00BA09CB" w:rsidRDefault="009679AB" w:rsidP="0096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Lietošanas instrukcija </w:t>
            </w:r>
            <w:r w:rsidRPr="00D410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Latviešu valodā</w:t>
            </w:r>
          </w:p>
        </w:tc>
        <w:tc>
          <w:tcPr>
            <w:tcW w:w="3212" w:type="dxa"/>
            <w:shd w:val="clear" w:color="auto" w:fill="auto"/>
          </w:tcPr>
          <w:p w:rsidR="009679AB" w:rsidRPr="00BA09CB" w:rsidRDefault="009679AB" w:rsidP="009679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282"/>
        </w:trPr>
        <w:tc>
          <w:tcPr>
            <w:tcW w:w="603" w:type="dxa"/>
            <w:shd w:val="clear" w:color="auto" w:fill="F4B083" w:themeFill="accent2" w:themeFillTint="99"/>
          </w:tcPr>
          <w:p w:rsidR="009679AB" w:rsidRPr="00BA09CB" w:rsidRDefault="001E1CA1" w:rsidP="0096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C6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9679AB" w:rsidRPr="00BA09CB" w:rsidRDefault="009679AB" w:rsidP="00CF110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2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Garantija</w:t>
            </w:r>
            <w:r w:rsidR="00D762B9" w:rsidRPr="00D762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CF11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 mazāk kā 24 mēneš</w:t>
            </w:r>
            <w:r w:rsidRPr="00BA0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no piegādes brīža</w:t>
            </w:r>
          </w:p>
        </w:tc>
        <w:tc>
          <w:tcPr>
            <w:tcW w:w="3212" w:type="dxa"/>
            <w:shd w:val="clear" w:color="auto" w:fill="auto"/>
          </w:tcPr>
          <w:p w:rsidR="009679AB" w:rsidRPr="00BA09CB" w:rsidRDefault="009679AB" w:rsidP="009679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7C62" w:rsidRPr="00BA09CB" w:rsidTr="00363ED0">
        <w:trPr>
          <w:trHeight w:val="2635"/>
        </w:trPr>
        <w:tc>
          <w:tcPr>
            <w:tcW w:w="603" w:type="dxa"/>
            <w:shd w:val="clear" w:color="auto" w:fill="F4B083" w:themeFill="accent2" w:themeFillTint="99"/>
          </w:tcPr>
          <w:p w:rsidR="009679AB" w:rsidRPr="00BA09CB" w:rsidRDefault="001E1CA1" w:rsidP="00A878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C6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66" w:type="dxa"/>
            <w:shd w:val="clear" w:color="auto" w:fill="F4B083" w:themeFill="accent2" w:themeFillTint="99"/>
          </w:tcPr>
          <w:p w:rsidR="009679AB" w:rsidRPr="00BA09CB" w:rsidRDefault="009679AB" w:rsidP="009679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9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Informatīvs attēls:</w:t>
            </w:r>
            <w:r w:rsidR="006B7906" w:rsidRPr="006B7906">
              <w:rPr>
                <w:rFonts w:ascii="Times New Roman" w:hAnsi="Times New Roman" w:cs="Times New Roman"/>
                <w:noProof/>
                <w:color w:val="FF0000"/>
                <w:lang w:eastAsia="lv-LV"/>
              </w:rPr>
              <w:t xml:space="preserve"> </w:t>
            </w:r>
          </w:p>
          <w:p w:rsidR="009679AB" w:rsidRPr="00BA09CB" w:rsidRDefault="00363ED0" w:rsidP="00EB2F6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14425" cy="981075"/>
                  <wp:effectExtent l="0" t="0" r="9525" b="9525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2F69"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020A77C" wp14:editId="26C8F2A5">
                      <wp:extent cx="304800" cy="304800"/>
                      <wp:effectExtent l="0" t="0" r="0" b="0"/>
                      <wp:docPr id="3" name="AutoShape 1" descr="Kompresors HC52dc / 50L, Scheppa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2152C8" id="AutoShape 1" o:spid="_x0000_s1026" alt="Kompresors HC52dc / 50L, Scheppa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D322xfSAgAA4gUAAA4AAAAAAAAAAAAAAAAALgIAAGRycy9lMm9Eb2MueG1s&#10;UEsBAi0AFAAGAAgAAAAhAEyg6SzYAAAAAwEAAA8AAAAAAAAAAAAAAAAALAUAAGRycy9kb3ducmV2&#10;LnhtbFBLBQYAAAAABAAEAPMAAAA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12" w:type="dxa"/>
          </w:tcPr>
          <w:p w:rsidR="009679AB" w:rsidRPr="00BA09CB" w:rsidRDefault="009679AB" w:rsidP="009679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A3881" w:rsidRDefault="00AA3881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3881" w:rsidRDefault="00AA3881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C84" w:rsidRDefault="00602C84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C84" w:rsidRDefault="00602C84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C84" w:rsidRDefault="00602C84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C84" w:rsidRDefault="00602C84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C84" w:rsidRDefault="00602C84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C84" w:rsidRDefault="00602C84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1CA1" w:rsidRDefault="001E1CA1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A52" w:rsidRPr="005D1B2B" w:rsidRDefault="006C3A52" w:rsidP="00FF1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lastRenderedPageBreak/>
        <w:t>FINANŠU PIEDĀVĀJUMS</w:t>
      </w:r>
    </w:p>
    <w:p w:rsidR="006C3A52" w:rsidRPr="005D1B2B" w:rsidRDefault="006C3A52" w:rsidP="005D1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B2B">
        <w:rPr>
          <w:rFonts w:ascii="Times New Roman" w:hAnsi="Times New Roman" w:cs="Times New Roman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C3A52" w:rsidTr="005D1B2B">
        <w:tc>
          <w:tcPr>
            <w:tcW w:w="2074" w:type="dxa"/>
            <w:shd w:val="clear" w:color="auto" w:fill="F4B083" w:themeFill="accent2" w:themeFillTint="99"/>
          </w:tcPr>
          <w:p w:rsidR="006C3A52" w:rsidRPr="005D1B2B" w:rsidRDefault="006C3A52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Preces nosaukums</w:t>
            </w:r>
          </w:p>
        </w:tc>
        <w:tc>
          <w:tcPr>
            <w:tcW w:w="2074" w:type="dxa"/>
            <w:shd w:val="clear" w:color="auto" w:fill="F4B083" w:themeFill="accent2" w:themeFillTint="99"/>
          </w:tcPr>
          <w:p w:rsidR="006C3A52" w:rsidRPr="005D1B2B" w:rsidRDefault="006C3A52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Cena EUR bez PVN</w:t>
            </w:r>
          </w:p>
        </w:tc>
        <w:tc>
          <w:tcPr>
            <w:tcW w:w="2074" w:type="dxa"/>
            <w:shd w:val="clear" w:color="auto" w:fill="F4B083" w:themeFill="accent2" w:themeFillTint="99"/>
          </w:tcPr>
          <w:p w:rsidR="006C3A52" w:rsidRPr="005D1B2B" w:rsidRDefault="006C3A52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Skaits, gab.</w:t>
            </w:r>
          </w:p>
        </w:tc>
        <w:tc>
          <w:tcPr>
            <w:tcW w:w="2074" w:type="dxa"/>
            <w:shd w:val="clear" w:color="auto" w:fill="F4B083" w:themeFill="accent2" w:themeFillTint="99"/>
          </w:tcPr>
          <w:p w:rsidR="006C3A52" w:rsidRPr="005D1B2B" w:rsidRDefault="00A4320A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Summa kopā EUR bez PVN</w:t>
            </w:r>
          </w:p>
        </w:tc>
      </w:tr>
      <w:tr w:rsidR="006C3A52" w:rsidTr="005D1B2B">
        <w:tc>
          <w:tcPr>
            <w:tcW w:w="2074" w:type="dxa"/>
          </w:tcPr>
          <w:p w:rsidR="006C3A52" w:rsidRPr="005D1B2B" w:rsidRDefault="006C3A52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6C3A52" w:rsidRPr="005D1B2B" w:rsidRDefault="006C3A52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BFBFBF" w:themeFill="background1" w:themeFillShade="BF"/>
          </w:tcPr>
          <w:p w:rsidR="006C3A52" w:rsidRPr="005D1B2B" w:rsidRDefault="00602C84" w:rsidP="00BD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74" w:type="dxa"/>
          </w:tcPr>
          <w:p w:rsidR="006C3A52" w:rsidRPr="005D1B2B" w:rsidRDefault="006C3A52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2B" w:rsidTr="005D1B2B">
        <w:trPr>
          <w:trHeight w:val="285"/>
        </w:trPr>
        <w:tc>
          <w:tcPr>
            <w:tcW w:w="6222" w:type="dxa"/>
            <w:gridSpan w:val="3"/>
            <w:vMerge w:val="restart"/>
            <w:shd w:val="clear" w:color="auto" w:fill="BFBFBF" w:themeFill="background1" w:themeFillShade="BF"/>
          </w:tcPr>
          <w:p w:rsidR="005D1B2B" w:rsidRPr="005D1B2B" w:rsidRDefault="005D1B2B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Summa kopā EUR bez PVN</w:t>
            </w:r>
          </w:p>
          <w:p w:rsidR="005D1B2B" w:rsidRPr="005D1B2B" w:rsidRDefault="005D1B2B" w:rsidP="00FF1A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  <w:p w:rsidR="005D1B2B" w:rsidRPr="005D1B2B" w:rsidRDefault="005D1B2B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Summa kopā EUR ar PVN</w:t>
            </w:r>
          </w:p>
        </w:tc>
        <w:tc>
          <w:tcPr>
            <w:tcW w:w="2074" w:type="dxa"/>
          </w:tcPr>
          <w:p w:rsidR="005D1B2B" w:rsidRPr="005D1B2B" w:rsidRDefault="005D1B2B" w:rsidP="006C3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2B" w:rsidTr="005C6926">
        <w:trPr>
          <w:trHeight w:val="287"/>
        </w:trPr>
        <w:tc>
          <w:tcPr>
            <w:tcW w:w="6222" w:type="dxa"/>
            <w:gridSpan w:val="3"/>
            <w:vMerge/>
            <w:shd w:val="clear" w:color="auto" w:fill="BFBFBF" w:themeFill="background1" w:themeFillShade="BF"/>
          </w:tcPr>
          <w:p w:rsidR="005D1B2B" w:rsidRDefault="005D1B2B" w:rsidP="006C3A52"/>
        </w:tc>
        <w:tc>
          <w:tcPr>
            <w:tcW w:w="2074" w:type="dxa"/>
          </w:tcPr>
          <w:p w:rsidR="005D1B2B" w:rsidRDefault="005D1B2B" w:rsidP="006C3A52"/>
        </w:tc>
      </w:tr>
      <w:tr w:rsidR="005D1B2B" w:rsidTr="005D1B2B">
        <w:trPr>
          <w:trHeight w:val="240"/>
        </w:trPr>
        <w:tc>
          <w:tcPr>
            <w:tcW w:w="6222" w:type="dxa"/>
            <w:gridSpan w:val="3"/>
            <w:vMerge/>
            <w:shd w:val="clear" w:color="auto" w:fill="BFBFBF" w:themeFill="background1" w:themeFillShade="BF"/>
          </w:tcPr>
          <w:p w:rsidR="005D1B2B" w:rsidRDefault="005D1B2B" w:rsidP="006C3A52"/>
        </w:tc>
        <w:tc>
          <w:tcPr>
            <w:tcW w:w="2074" w:type="dxa"/>
          </w:tcPr>
          <w:p w:rsidR="005D1B2B" w:rsidRDefault="005D1B2B" w:rsidP="006C3A52"/>
        </w:tc>
      </w:tr>
    </w:tbl>
    <w:p w:rsidR="000E1D72" w:rsidRDefault="000E1D72" w:rsidP="006C3A52">
      <w:pPr>
        <w:rPr>
          <w:rFonts w:ascii="Times New Roman" w:hAnsi="Times New Roman" w:cs="Times New Roman"/>
          <w:sz w:val="24"/>
          <w:szCs w:val="24"/>
        </w:rPr>
      </w:pPr>
    </w:p>
    <w:p w:rsidR="000E1D72" w:rsidRPr="009A6D84" w:rsidRDefault="000E1D72" w:rsidP="000E1D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0A22DD" w:rsidRDefault="000E1D72" w:rsidP="000A22DD">
      <w:pPr>
        <w:rPr>
          <w:rStyle w:val="Hipersaite"/>
          <w:rFonts w:ascii="Times New Roman" w:hAnsi="Times New Roman" w:cs="Times New Roman"/>
          <w:b/>
          <w:sz w:val="24"/>
          <w:szCs w:val="24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8" w:history="1">
        <w:r w:rsidR="00D41039" w:rsidRPr="00C648AA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aigars.vindacs@vugd.gov.lv</w:t>
        </w:r>
      </w:hyperlink>
    </w:p>
    <w:p w:rsidR="000A22DD" w:rsidRPr="000A22DD" w:rsidRDefault="000A22DD" w:rsidP="000A22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22DD">
        <w:rPr>
          <w:rFonts w:ascii="Times New Roman" w:hAnsi="Times New Roman" w:cs="Times New Roman"/>
          <w:sz w:val="24"/>
          <w:szCs w:val="24"/>
          <w:u w:val="single"/>
        </w:rPr>
        <w:t xml:space="preserve">Pieteikšanās termiņš līdz </w:t>
      </w:r>
      <w:r w:rsidR="00602C84">
        <w:rPr>
          <w:rFonts w:ascii="Times New Roman" w:hAnsi="Times New Roman" w:cs="Times New Roman"/>
          <w:sz w:val="24"/>
          <w:szCs w:val="24"/>
          <w:u w:val="single"/>
        </w:rPr>
        <w:t>11.09.2026</w:t>
      </w:r>
      <w:r w:rsidRPr="000A22DD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(ieskaitot).</w:t>
      </w:r>
    </w:p>
    <w:p w:rsidR="000E1D72" w:rsidRPr="00AF34C9" w:rsidRDefault="000E1D72" w:rsidP="000E1D72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Jautājumu vai neskaidrību gadījuma zvanīt pa tālruni. +371 </w:t>
      </w:r>
      <w:r w:rsidR="006B7906">
        <w:rPr>
          <w:rFonts w:ascii="Times New Roman" w:hAnsi="Times New Roman" w:cs="Times New Roman"/>
          <w:color w:val="000000" w:themeColor="text1"/>
        </w:rPr>
        <w:t>2</w:t>
      </w:r>
      <w:r w:rsidR="00D41039">
        <w:rPr>
          <w:rFonts w:ascii="Times New Roman" w:hAnsi="Times New Roman" w:cs="Times New Roman"/>
          <w:color w:val="000000" w:themeColor="text1"/>
        </w:rPr>
        <w:t>5496906</w:t>
      </w:r>
    </w:p>
    <w:p w:rsidR="000E1D72" w:rsidRPr="00AF34C9" w:rsidRDefault="00602C84" w:rsidP="000E1D72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>
        <w:rPr>
          <w:color w:val="000000" w:themeColor="text1"/>
        </w:rPr>
        <w:t>31.08.2026</w:t>
      </w:r>
      <w:r w:rsidR="00D41039">
        <w:rPr>
          <w:rFonts w:ascii="Times New Roman" w:hAnsi="Times New Roman" w:cs="Times New Roman"/>
          <w:color w:val="000000" w:themeColor="text1"/>
        </w:rPr>
        <w:t>.</w:t>
      </w:r>
    </w:p>
    <w:p w:rsidR="000E1D72" w:rsidRPr="00AF34C9" w:rsidRDefault="000E1D72" w:rsidP="000E1D72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3A5A1A" w:rsidRPr="00D762B9" w:rsidRDefault="006B7906" w:rsidP="000E1D72">
      <w:pPr>
        <w:rPr>
          <w:rFonts w:ascii="Times New Roman" w:hAnsi="Times New Roman" w:cs="Times New Roman"/>
          <w:color w:val="FF0000"/>
        </w:rPr>
      </w:pPr>
      <w:r>
        <w:rPr>
          <w:noProof/>
          <w:lang w:eastAsia="lv-LV"/>
        </w:rPr>
        <mc:AlternateContent>
          <mc:Choice Requires="wps">
            <w:drawing>
              <wp:inline distT="0" distB="0" distL="0" distR="0" wp14:anchorId="5A59FDC5" wp14:editId="54FF55E3">
                <wp:extent cx="307340" cy="307340"/>
                <wp:effectExtent l="0" t="0" r="0" b="0"/>
                <wp:docPr id="1" name="imm" descr="http://rasi.lv/upload/s_14284292309915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6B121B" id="imm" o:spid="_x0000_s1026" alt="http://rasi.lv/upload/s_142842923099154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6B7906">
        <w:rPr>
          <w:rFonts w:ascii="Times New Roman" w:hAnsi="Times New Roman" w:cs="Times New Roman"/>
          <w:noProof/>
          <w:color w:val="FF0000"/>
          <w:lang w:eastAsia="lv-LV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Taisnstūris 2" descr="http://rasi.lv/upload/s_14284292309915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B13FB" id="Taisnstūris 2" o:spid="_x0000_s1026" alt="http://rasi.lv/upload/s_142842923099154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A5A1A" w:rsidRPr="00D762B9" w:rsidSect="00D762B9">
      <w:footerReference w:type="default" r:id="rId9"/>
      <w:pgSz w:w="11906" w:h="16838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700" w:rsidRDefault="00127700" w:rsidP="008C090E">
      <w:pPr>
        <w:spacing w:after="0" w:line="240" w:lineRule="auto"/>
      </w:pPr>
      <w:r>
        <w:separator/>
      </w:r>
    </w:p>
  </w:endnote>
  <w:endnote w:type="continuationSeparator" w:id="0">
    <w:p w:rsidR="00127700" w:rsidRDefault="00127700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0E" w:rsidRDefault="008C090E">
    <w:pPr>
      <w:pStyle w:val="Kjene"/>
    </w:pPr>
  </w:p>
  <w:p w:rsidR="008C090E" w:rsidRDefault="008C090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700" w:rsidRDefault="00127700" w:rsidP="008C090E">
      <w:pPr>
        <w:spacing w:after="0" w:line="240" w:lineRule="auto"/>
      </w:pPr>
      <w:r>
        <w:separator/>
      </w:r>
    </w:p>
  </w:footnote>
  <w:footnote w:type="continuationSeparator" w:id="0">
    <w:p w:rsidR="00127700" w:rsidRDefault="00127700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D31B8"/>
    <w:multiLevelType w:val="hybridMultilevel"/>
    <w:tmpl w:val="FF9A5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10A7B"/>
    <w:rsid w:val="00026CCF"/>
    <w:rsid w:val="00053B79"/>
    <w:rsid w:val="00060C13"/>
    <w:rsid w:val="00064EDC"/>
    <w:rsid w:val="000A22DD"/>
    <w:rsid w:val="000B3E3B"/>
    <w:rsid w:val="000B4941"/>
    <w:rsid w:val="000E1D72"/>
    <w:rsid w:val="00117C62"/>
    <w:rsid w:val="00127700"/>
    <w:rsid w:val="001359EC"/>
    <w:rsid w:val="00165316"/>
    <w:rsid w:val="00185793"/>
    <w:rsid w:val="001C3671"/>
    <w:rsid w:val="001C6233"/>
    <w:rsid w:val="001E1CA1"/>
    <w:rsid w:val="00211021"/>
    <w:rsid w:val="00235E3F"/>
    <w:rsid w:val="00281958"/>
    <w:rsid w:val="002929BC"/>
    <w:rsid w:val="002C47A9"/>
    <w:rsid w:val="002D2A29"/>
    <w:rsid w:val="002D2E6E"/>
    <w:rsid w:val="002D34FF"/>
    <w:rsid w:val="00336EDA"/>
    <w:rsid w:val="00345750"/>
    <w:rsid w:val="00352433"/>
    <w:rsid w:val="00360F59"/>
    <w:rsid w:val="00362F12"/>
    <w:rsid w:val="00363ED0"/>
    <w:rsid w:val="00364451"/>
    <w:rsid w:val="00371B0A"/>
    <w:rsid w:val="003820CD"/>
    <w:rsid w:val="003A5A1A"/>
    <w:rsid w:val="003B15B5"/>
    <w:rsid w:val="003F62E6"/>
    <w:rsid w:val="004301D5"/>
    <w:rsid w:val="004377F9"/>
    <w:rsid w:val="00442E30"/>
    <w:rsid w:val="00472C7C"/>
    <w:rsid w:val="004A51CF"/>
    <w:rsid w:val="004B43A8"/>
    <w:rsid w:val="004D5C66"/>
    <w:rsid w:val="004F6CE4"/>
    <w:rsid w:val="00583458"/>
    <w:rsid w:val="0059212B"/>
    <w:rsid w:val="005C42CD"/>
    <w:rsid w:val="005C6926"/>
    <w:rsid w:val="005D1B2B"/>
    <w:rsid w:val="00602C84"/>
    <w:rsid w:val="006062AE"/>
    <w:rsid w:val="00692845"/>
    <w:rsid w:val="006934ED"/>
    <w:rsid w:val="006A1B66"/>
    <w:rsid w:val="006B7906"/>
    <w:rsid w:val="006C3A52"/>
    <w:rsid w:val="00701C8F"/>
    <w:rsid w:val="007046F5"/>
    <w:rsid w:val="00733806"/>
    <w:rsid w:val="00780EFB"/>
    <w:rsid w:val="007A3E41"/>
    <w:rsid w:val="007D2B95"/>
    <w:rsid w:val="00827461"/>
    <w:rsid w:val="00875F7F"/>
    <w:rsid w:val="00886296"/>
    <w:rsid w:val="008C090E"/>
    <w:rsid w:val="00907C74"/>
    <w:rsid w:val="0091070B"/>
    <w:rsid w:val="0092335E"/>
    <w:rsid w:val="00927CD9"/>
    <w:rsid w:val="00950E4E"/>
    <w:rsid w:val="009679AB"/>
    <w:rsid w:val="00973F93"/>
    <w:rsid w:val="009A4893"/>
    <w:rsid w:val="009B4E3C"/>
    <w:rsid w:val="009E1070"/>
    <w:rsid w:val="00A35075"/>
    <w:rsid w:val="00A35CC4"/>
    <w:rsid w:val="00A4320A"/>
    <w:rsid w:val="00A4397C"/>
    <w:rsid w:val="00A84001"/>
    <w:rsid w:val="00A87828"/>
    <w:rsid w:val="00AA3881"/>
    <w:rsid w:val="00B065B2"/>
    <w:rsid w:val="00B20BDD"/>
    <w:rsid w:val="00B25959"/>
    <w:rsid w:val="00B662C3"/>
    <w:rsid w:val="00BA09CB"/>
    <w:rsid w:val="00BA35F2"/>
    <w:rsid w:val="00BC1284"/>
    <w:rsid w:val="00BD43D8"/>
    <w:rsid w:val="00BE4D4E"/>
    <w:rsid w:val="00C10578"/>
    <w:rsid w:val="00C37EB9"/>
    <w:rsid w:val="00C51294"/>
    <w:rsid w:val="00C739E6"/>
    <w:rsid w:val="00CB01B9"/>
    <w:rsid w:val="00CC19CB"/>
    <w:rsid w:val="00CE71DC"/>
    <w:rsid w:val="00CF110F"/>
    <w:rsid w:val="00D20455"/>
    <w:rsid w:val="00D41039"/>
    <w:rsid w:val="00D47A09"/>
    <w:rsid w:val="00D54ED2"/>
    <w:rsid w:val="00D55EE7"/>
    <w:rsid w:val="00D6269A"/>
    <w:rsid w:val="00D66330"/>
    <w:rsid w:val="00D762B9"/>
    <w:rsid w:val="00DA50E0"/>
    <w:rsid w:val="00DB633F"/>
    <w:rsid w:val="00DC62C5"/>
    <w:rsid w:val="00DF0A2B"/>
    <w:rsid w:val="00DF40EE"/>
    <w:rsid w:val="00E35A05"/>
    <w:rsid w:val="00E77388"/>
    <w:rsid w:val="00EB2F69"/>
    <w:rsid w:val="00EB4E38"/>
    <w:rsid w:val="00ED6001"/>
    <w:rsid w:val="00EF3EC2"/>
    <w:rsid w:val="00EF6670"/>
    <w:rsid w:val="00F12A7F"/>
    <w:rsid w:val="00F140AE"/>
    <w:rsid w:val="00F61F94"/>
    <w:rsid w:val="00F70AB6"/>
    <w:rsid w:val="00F82620"/>
    <w:rsid w:val="00F94519"/>
    <w:rsid w:val="00FA0A8A"/>
    <w:rsid w:val="00FA2D1F"/>
    <w:rsid w:val="00FC213F"/>
    <w:rsid w:val="00FC4FB4"/>
    <w:rsid w:val="00FC63EF"/>
    <w:rsid w:val="00FF1A7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24ADD-6874-4DEF-9F93-C3A4DC87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1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71B0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3B79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090E"/>
  </w:style>
  <w:style w:type="paragraph" w:styleId="Kjene">
    <w:name w:val="footer"/>
    <w:basedOn w:val="Parasts"/>
    <w:link w:val="KjeneRakstz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090E"/>
  </w:style>
  <w:style w:type="paragraph" w:styleId="Sarakstarindkopa">
    <w:name w:val="List Paragraph"/>
    <w:aliases w:val="2,Strip,Virsraksti,Numbered Para 1,Dot pt,List Paragraph Char Char Char,Indicator Text,Bullet Points,MAIN CONTENT,IFCL - List Paragraph,List Paragraph12,OBC Bullet,F5 List Paragraph,Colorful List - Accent 11,Bullet Styl,Normal bullet 2"/>
    <w:basedOn w:val="Parasts"/>
    <w:link w:val="SarakstarindkopaRakstz"/>
    <w:uiPriority w:val="34"/>
    <w:qFormat/>
    <w:rsid w:val="00DF0A2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val="x-none"/>
    </w:rPr>
  </w:style>
  <w:style w:type="character" w:customStyle="1" w:styleId="SarakstarindkopaRakstz">
    <w:name w:val="Saraksta rindkopa Rakstz."/>
    <w:aliases w:val="2 Rakstz.,Strip Rakstz.,Virsraksti Rakstz.,Numbered Para 1 Rakstz.,Dot pt Rakstz.,List Paragraph Char Char Char Rakstz.,Indicator Text Rakstz.,Bullet Points Rakstz.,MAIN CONTENT Rakstz.,IFCL - List Paragraph Rakstz."/>
    <w:link w:val="Sarakstarindkopa"/>
    <w:uiPriority w:val="34"/>
    <w:qFormat/>
    <w:locked/>
    <w:rsid w:val="00DF0A2B"/>
    <w:rPr>
      <w:rFonts w:ascii="Calibri" w:eastAsia="Times New Roman" w:hAnsi="Calibri" w:cs="Times New Roman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vindacs@vugd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Valdis Cielēns</dc:creator>
  <cp:keywords/>
  <dc:description/>
  <cp:lastModifiedBy>Aigars Vindačs</cp:lastModifiedBy>
  <cp:revision>9</cp:revision>
  <cp:lastPrinted>2019-03-12T12:41:00Z</cp:lastPrinted>
  <dcterms:created xsi:type="dcterms:W3CDTF">2026-08-28T11:28:00Z</dcterms:created>
  <dcterms:modified xsi:type="dcterms:W3CDTF">2026-08-31T05:14:00Z</dcterms:modified>
</cp:coreProperties>
</file>