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B33E7" w14:textId="03093317" w:rsidR="00B76519" w:rsidRPr="006301DA" w:rsidRDefault="54E055F9" w:rsidP="005945D2">
      <w:pPr>
        <w:jc w:val="center"/>
        <w:rPr>
          <w:rStyle w:val="Strong"/>
          <w:rFonts w:cstheme="minorHAnsi"/>
          <w:sz w:val="28"/>
          <w:szCs w:val="24"/>
        </w:rPr>
      </w:pPr>
      <w:r w:rsidRPr="006301DA">
        <w:rPr>
          <w:rStyle w:val="Strong"/>
          <w:rFonts w:cstheme="minorHAnsi"/>
          <w:sz w:val="28"/>
          <w:szCs w:val="24"/>
        </w:rPr>
        <w:t>Ieteicamā aprīkojuma katalogs* III kategorijas patvertnēm</w:t>
      </w:r>
    </w:p>
    <w:p w14:paraId="6738BD35" w14:textId="33DC5235" w:rsidR="007042B6" w:rsidRPr="00431D11" w:rsidRDefault="54E055F9" w:rsidP="54E055F9">
      <w:pPr>
        <w:jc w:val="both"/>
        <w:rPr>
          <w:rStyle w:val="Strong"/>
          <w:rFonts w:cstheme="minorHAnsi"/>
          <w:b w:val="0"/>
          <w:bCs w:val="0"/>
          <w:sz w:val="24"/>
          <w:szCs w:val="24"/>
        </w:rPr>
      </w:pPr>
      <w:r w:rsidRPr="00431D11">
        <w:rPr>
          <w:rStyle w:val="Strong"/>
          <w:rFonts w:cstheme="minorHAnsi"/>
          <w:b w:val="0"/>
          <w:bCs w:val="0"/>
          <w:sz w:val="24"/>
          <w:szCs w:val="24"/>
        </w:rPr>
        <w:t xml:space="preserve">*  Inventāra un aprīkojuma saraksts ir informatīvs un kalpo kā ieteikums iespējamajiem risinājumiem III kategorijas patvertnes aprīkošanai. Norādītie priekšmeti visi nav obligāti jāiegādājas vai jāuzstāda katrā </w:t>
      </w:r>
      <w:r w:rsidRPr="00431D11">
        <w:rPr>
          <w:rFonts w:eastAsia="Segoe UI" w:cstheme="minorHAnsi"/>
          <w:color w:val="242424"/>
          <w:sz w:val="24"/>
          <w:szCs w:val="24"/>
        </w:rPr>
        <w:t>III kategorijas patvertnē</w:t>
      </w:r>
      <w:r w:rsidRPr="00431D11">
        <w:rPr>
          <w:rFonts w:eastAsia="Segoe UI" w:cstheme="minorHAnsi"/>
          <w:b/>
          <w:color w:val="242424"/>
          <w:sz w:val="24"/>
          <w:szCs w:val="24"/>
        </w:rPr>
        <w:t xml:space="preserve">. </w:t>
      </w:r>
      <w:r w:rsidRPr="00431D11">
        <w:rPr>
          <w:rStyle w:val="Strong"/>
          <w:rFonts w:cstheme="minorHAnsi"/>
          <w:b w:val="0"/>
          <w:bCs w:val="0"/>
          <w:sz w:val="24"/>
          <w:szCs w:val="24"/>
        </w:rPr>
        <w:t xml:space="preserve"> Cita starpā var izmantot arī jau pieejamo aprīkojumu, kas ikdienā tiek izmantots citās telpās vai citās ēkas zonās, tādējādi samazinot nepieciešamību iegādāties papildu aprīkojumu. Faktiskā aprīkojuma un inventāra izvēle ir atkarīga no katra konkrētā objekta veida, specifikas un reālās pielietojuma nepieciešamības, pielāgojot to individuālajām vajadzībām un mērķiem.</w:t>
      </w:r>
    </w:p>
    <w:p w14:paraId="6C5B1ED9" w14:textId="6C500326" w:rsidR="00C3494A" w:rsidRPr="00431D11" w:rsidRDefault="00C3494A" w:rsidP="00C3494A">
      <w:pPr>
        <w:jc w:val="both"/>
        <w:rPr>
          <w:rStyle w:val="Strong"/>
          <w:rFonts w:cstheme="minorHAnsi"/>
          <w:b w:val="0"/>
          <w:sz w:val="24"/>
          <w:szCs w:val="24"/>
        </w:rPr>
      </w:pPr>
      <w:r w:rsidRPr="00431D11">
        <w:rPr>
          <w:rStyle w:val="Strong"/>
          <w:rFonts w:cstheme="minorHAnsi"/>
          <w:b w:val="0"/>
          <w:sz w:val="24"/>
          <w:szCs w:val="24"/>
        </w:rPr>
        <w:t>*</w:t>
      </w:r>
      <w:r w:rsidR="007042B6" w:rsidRPr="00431D11">
        <w:rPr>
          <w:rStyle w:val="Strong"/>
          <w:rFonts w:cstheme="minorHAnsi"/>
          <w:b w:val="0"/>
          <w:sz w:val="24"/>
          <w:szCs w:val="24"/>
        </w:rPr>
        <w:t>*</w:t>
      </w:r>
      <w:r w:rsidRPr="00431D11">
        <w:rPr>
          <w:rStyle w:val="Strong"/>
          <w:rFonts w:cstheme="minorHAnsi"/>
          <w:b w:val="0"/>
          <w:sz w:val="24"/>
          <w:szCs w:val="24"/>
        </w:rPr>
        <w:t xml:space="preserve"> Ministru kabineta 2025. gada 27. maija noteikumi Nr. 318 "Eiropas Savienības kohēzijas politikas programmas 2021.–2027. gadam 5.2.1. specifiskā atbalsta mērķa "Civilās sagatavotības nodrošināšana visu veidu teritorijās" 5.2.1.1. pasākuma "Objektu (patvertņu) pielāgošana un aprīkošana civilās aizsardzības mērķiem" īstenošanas noteikumi".</w:t>
      </w:r>
      <w:r w:rsidR="00AE6D96">
        <w:rPr>
          <w:rStyle w:val="Strong"/>
          <w:rFonts w:cstheme="minorHAnsi"/>
          <w:b w:val="0"/>
          <w:sz w:val="24"/>
          <w:szCs w:val="24"/>
        </w:rPr>
        <w:t xml:space="preserve"> </w:t>
      </w:r>
      <w:r w:rsidR="00AE6D96" w:rsidRPr="00AE6D96">
        <w:rPr>
          <w:rStyle w:val="Strong"/>
          <w:rFonts w:cstheme="minorHAnsi"/>
          <w:b w:val="0"/>
          <w:sz w:val="24"/>
          <w:szCs w:val="24"/>
        </w:rPr>
        <w:t xml:space="preserve">Ja aprīkojuma pozīcijai nav atsauces uz </w:t>
      </w:r>
      <w:r w:rsidR="00AE6D96">
        <w:rPr>
          <w:rStyle w:val="Strong"/>
          <w:rFonts w:cstheme="minorHAnsi"/>
          <w:b w:val="0"/>
          <w:sz w:val="24"/>
          <w:szCs w:val="24"/>
        </w:rPr>
        <w:t>minēto</w:t>
      </w:r>
      <w:r w:rsidR="00AE6D96" w:rsidRPr="00AE6D96">
        <w:rPr>
          <w:rStyle w:val="Strong"/>
          <w:rFonts w:cstheme="minorHAnsi"/>
          <w:b w:val="0"/>
          <w:sz w:val="24"/>
          <w:szCs w:val="24"/>
        </w:rPr>
        <w:t xml:space="preserve"> noteikumu 24. punkta attiecīgajiem apakšpunktiem, šādu aprīkojumu, ja tas ir nepieciešams projekta īstenošanai, iespējams iegādāties par projekta pieteicēja līdzekļiem.</w:t>
      </w:r>
    </w:p>
    <w:p w14:paraId="55EFA986" w14:textId="2694C1D2" w:rsidR="00065A00" w:rsidRPr="00431D11" w:rsidRDefault="00065A00" w:rsidP="00C3494A">
      <w:pPr>
        <w:jc w:val="both"/>
        <w:rPr>
          <w:rStyle w:val="Strong"/>
          <w:rFonts w:cstheme="minorHAnsi"/>
          <w:b w:val="0"/>
          <w:sz w:val="24"/>
          <w:szCs w:val="24"/>
        </w:rPr>
      </w:pPr>
      <w:r w:rsidRPr="00431D11">
        <w:rPr>
          <w:rStyle w:val="Strong"/>
          <w:rFonts w:cstheme="minorHAnsi"/>
          <w:b w:val="0"/>
          <w:sz w:val="24"/>
          <w:szCs w:val="24"/>
        </w:rPr>
        <w:t>***</w:t>
      </w:r>
      <w:r w:rsidR="00431D11" w:rsidRPr="00431D11">
        <w:rPr>
          <w:rStyle w:val="Strong"/>
          <w:rFonts w:cstheme="minorHAnsi"/>
          <w:b w:val="0"/>
          <w:sz w:val="24"/>
          <w:szCs w:val="24"/>
        </w:rPr>
        <w:t xml:space="preserve"> Elektronisko iepirkumu sistēma EIS</w:t>
      </w:r>
      <w:r w:rsidR="00431D11">
        <w:rPr>
          <w:rStyle w:val="Strong"/>
          <w:rFonts w:cstheme="minorHAnsi"/>
          <w:b w:val="0"/>
          <w:sz w:val="24"/>
          <w:szCs w:val="24"/>
        </w:rPr>
        <w:t xml:space="preserve"> (</w:t>
      </w:r>
      <w:r w:rsidR="00431D11" w:rsidRPr="00431D11">
        <w:rPr>
          <w:rStyle w:val="Strong"/>
          <w:rFonts w:cstheme="minorHAnsi"/>
          <w:b w:val="0"/>
          <w:sz w:val="24"/>
          <w:szCs w:val="24"/>
        </w:rPr>
        <w:t>https://www.eis.gov.lv/EIS/Default.aspx?</w:t>
      </w:r>
      <w:r w:rsidR="00431D11">
        <w:rPr>
          <w:rStyle w:val="Strong"/>
          <w:rFonts w:cstheme="minorHAnsi"/>
          <w:b w:val="0"/>
          <w:sz w:val="24"/>
          <w:szCs w:val="24"/>
        </w:rPr>
        <w:t>)</w:t>
      </w:r>
    </w:p>
    <w:tbl>
      <w:tblPr>
        <w:tblStyle w:val="TableGrid"/>
        <w:tblW w:w="15131" w:type="dxa"/>
        <w:tblInd w:w="-572" w:type="dxa"/>
        <w:tblLayout w:type="fixed"/>
        <w:tblLook w:val="04A0" w:firstRow="1" w:lastRow="0" w:firstColumn="1" w:lastColumn="0" w:noHBand="0" w:noVBand="1"/>
      </w:tblPr>
      <w:tblGrid>
        <w:gridCol w:w="572"/>
        <w:gridCol w:w="2268"/>
        <w:gridCol w:w="3119"/>
        <w:gridCol w:w="4954"/>
        <w:gridCol w:w="15"/>
        <w:gridCol w:w="1268"/>
        <w:gridCol w:w="2920"/>
        <w:gridCol w:w="15"/>
      </w:tblGrid>
      <w:tr w:rsidR="00452149" w:rsidRPr="006301DA" w14:paraId="67A8ED8D" w14:textId="77777777" w:rsidTr="005945D2">
        <w:trPr>
          <w:gridAfter w:val="1"/>
          <w:wAfter w:w="15" w:type="dxa"/>
          <w:trHeight w:val="258"/>
        </w:trPr>
        <w:tc>
          <w:tcPr>
            <w:tcW w:w="572" w:type="dxa"/>
            <w:tcBorders>
              <w:top w:val="nil"/>
              <w:left w:val="nil"/>
              <w:bottom w:val="nil"/>
              <w:right w:val="nil"/>
            </w:tcBorders>
          </w:tcPr>
          <w:p w14:paraId="6990311A" w14:textId="7A58EEDA" w:rsidR="54E055F9" w:rsidRPr="006301DA" w:rsidRDefault="54E055F9" w:rsidP="54E055F9">
            <w:pPr>
              <w:rPr>
                <w:rFonts w:cstheme="minorHAnsi"/>
                <w:b/>
                <w:bCs/>
                <w:sz w:val="24"/>
                <w:szCs w:val="24"/>
              </w:rPr>
            </w:pPr>
          </w:p>
        </w:tc>
        <w:tc>
          <w:tcPr>
            <w:tcW w:w="2268" w:type="dxa"/>
            <w:tcBorders>
              <w:top w:val="nil"/>
              <w:left w:val="nil"/>
              <w:bottom w:val="nil"/>
              <w:right w:val="single" w:sz="4" w:space="0" w:color="auto"/>
            </w:tcBorders>
          </w:tcPr>
          <w:p w14:paraId="672A6659" w14:textId="77777777" w:rsidR="00452149" w:rsidRPr="006301DA" w:rsidRDefault="00452149" w:rsidP="00F80A16">
            <w:pPr>
              <w:rPr>
                <w:rFonts w:cstheme="minorHAnsi"/>
                <w:b/>
                <w:sz w:val="24"/>
                <w:szCs w:val="24"/>
              </w:rPr>
            </w:pPr>
          </w:p>
        </w:tc>
        <w:tc>
          <w:tcPr>
            <w:tcW w:w="3119" w:type="dxa"/>
            <w:tcBorders>
              <w:left w:val="single" w:sz="4" w:space="0" w:color="auto"/>
            </w:tcBorders>
          </w:tcPr>
          <w:p w14:paraId="64A0DD10" w14:textId="77777777" w:rsidR="00452149" w:rsidRPr="006301DA" w:rsidRDefault="00452149" w:rsidP="00F80A16">
            <w:pPr>
              <w:rPr>
                <w:rFonts w:cstheme="minorHAnsi"/>
                <w:b/>
                <w:sz w:val="24"/>
                <w:szCs w:val="24"/>
              </w:rPr>
            </w:pPr>
            <w:r w:rsidRPr="006301DA">
              <w:rPr>
                <w:rFonts w:cstheme="minorHAnsi"/>
                <w:b/>
                <w:sz w:val="24"/>
                <w:szCs w:val="24"/>
              </w:rPr>
              <w:t>Pielietojums</w:t>
            </w:r>
          </w:p>
        </w:tc>
        <w:tc>
          <w:tcPr>
            <w:tcW w:w="4954" w:type="dxa"/>
          </w:tcPr>
          <w:p w14:paraId="14D7CDB7" w14:textId="77777777" w:rsidR="00452149" w:rsidRPr="006301DA" w:rsidRDefault="00452149" w:rsidP="00F80A16">
            <w:pPr>
              <w:rPr>
                <w:rFonts w:cstheme="minorHAnsi"/>
                <w:b/>
                <w:sz w:val="24"/>
                <w:szCs w:val="24"/>
              </w:rPr>
            </w:pPr>
            <w:r w:rsidRPr="006301DA">
              <w:rPr>
                <w:rFonts w:cstheme="minorHAnsi"/>
                <w:b/>
                <w:sz w:val="24"/>
                <w:szCs w:val="24"/>
              </w:rPr>
              <w:t>Īpašības</w:t>
            </w:r>
          </w:p>
        </w:tc>
        <w:tc>
          <w:tcPr>
            <w:tcW w:w="1283" w:type="dxa"/>
            <w:gridSpan w:val="2"/>
          </w:tcPr>
          <w:p w14:paraId="2FA93245" w14:textId="77777777" w:rsidR="00452149" w:rsidRPr="006301DA" w:rsidRDefault="006874A4" w:rsidP="00F80A16">
            <w:pPr>
              <w:rPr>
                <w:rFonts w:cstheme="minorHAnsi"/>
                <w:b/>
                <w:sz w:val="24"/>
                <w:szCs w:val="24"/>
              </w:rPr>
            </w:pPr>
            <w:r w:rsidRPr="006301DA">
              <w:rPr>
                <w:rFonts w:cstheme="minorHAnsi"/>
                <w:b/>
                <w:sz w:val="24"/>
                <w:szCs w:val="24"/>
              </w:rPr>
              <w:t>Atsauce</w:t>
            </w:r>
            <w:r w:rsidR="00C3494A" w:rsidRPr="006301DA">
              <w:rPr>
                <w:rFonts w:cstheme="minorHAnsi"/>
                <w:b/>
                <w:sz w:val="24"/>
                <w:szCs w:val="24"/>
              </w:rPr>
              <w:t>*</w:t>
            </w:r>
            <w:r w:rsidR="007042B6" w:rsidRPr="006301DA">
              <w:rPr>
                <w:rFonts w:cstheme="minorHAnsi"/>
                <w:b/>
                <w:sz w:val="24"/>
                <w:szCs w:val="24"/>
              </w:rPr>
              <w:t>*</w:t>
            </w:r>
          </w:p>
        </w:tc>
        <w:tc>
          <w:tcPr>
            <w:tcW w:w="2920" w:type="dxa"/>
          </w:tcPr>
          <w:p w14:paraId="1E931372" w14:textId="6FBEC277" w:rsidR="54E055F9" w:rsidRPr="006301DA" w:rsidRDefault="54E055F9" w:rsidP="54E055F9">
            <w:pPr>
              <w:rPr>
                <w:rFonts w:cstheme="minorHAnsi"/>
                <w:b/>
                <w:bCs/>
                <w:sz w:val="24"/>
                <w:szCs w:val="24"/>
              </w:rPr>
            </w:pPr>
            <w:r w:rsidRPr="006301DA">
              <w:rPr>
                <w:rFonts w:cstheme="minorHAnsi"/>
                <w:b/>
                <w:bCs/>
                <w:sz w:val="24"/>
                <w:szCs w:val="24"/>
              </w:rPr>
              <w:t>EIS</w:t>
            </w:r>
            <w:r w:rsidR="00065A00">
              <w:rPr>
                <w:rFonts w:cstheme="minorHAnsi"/>
                <w:b/>
                <w:bCs/>
                <w:sz w:val="24"/>
                <w:szCs w:val="24"/>
              </w:rPr>
              <w:t>***</w:t>
            </w:r>
            <w:r w:rsidRPr="006301DA">
              <w:rPr>
                <w:rFonts w:cstheme="minorHAnsi"/>
                <w:b/>
                <w:bCs/>
                <w:sz w:val="24"/>
                <w:szCs w:val="24"/>
              </w:rPr>
              <w:t xml:space="preserve"> pozīcija (paraugi)</w:t>
            </w:r>
          </w:p>
        </w:tc>
      </w:tr>
      <w:tr w:rsidR="00452149" w:rsidRPr="006301DA" w14:paraId="5FB59FA5" w14:textId="77777777" w:rsidTr="001A73A0">
        <w:trPr>
          <w:trHeight w:val="258"/>
        </w:trPr>
        <w:tc>
          <w:tcPr>
            <w:tcW w:w="572" w:type="dxa"/>
          </w:tcPr>
          <w:p w14:paraId="3ED24FE9" w14:textId="002B366A" w:rsidR="54E055F9" w:rsidRPr="006301DA" w:rsidRDefault="00527670" w:rsidP="54E055F9">
            <w:pPr>
              <w:rPr>
                <w:rFonts w:cstheme="minorHAnsi"/>
                <w:b/>
                <w:bCs/>
                <w:sz w:val="24"/>
                <w:szCs w:val="24"/>
              </w:rPr>
            </w:pPr>
            <w:r w:rsidRPr="006301DA">
              <w:rPr>
                <w:rFonts w:cstheme="minorHAnsi"/>
                <w:b/>
                <w:bCs/>
                <w:sz w:val="24"/>
                <w:szCs w:val="24"/>
              </w:rPr>
              <w:t>Nr.</w:t>
            </w:r>
          </w:p>
        </w:tc>
        <w:tc>
          <w:tcPr>
            <w:tcW w:w="10356" w:type="dxa"/>
            <w:gridSpan w:val="4"/>
          </w:tcPr>
          <w:p w14:paraId="6ADA325B" w14:textId="77777777" w:rsidR="00452149" w:rsidRPr="006301DA" w:rsidRDefault="00452149" w:rsidP="00F80A16">
            <w:pPr>
              <w:rPr>
                <w:rFonts w:cstheme="minorHAnsi"/>
                <w:sz w:val="24"/>
                <w:szCs w:val="24"/>
              </w:rPr>
            </w:pPr>
            <w:r w:rsidRPr="006301DA">
              <w:rPr>
                <w:rFonts w:cstheme="minorHAnsi"/>
                <w:b/>
                <w:sz w:val="24"/>
                <w:szCs w:val="24"/>
              </w:rPr>
              <w:t>Ugunsdrošība</w:t>
            </w:r>
          </w:p>
        </w:tc>
        <w:tc>
          <w:tcPr>
            <w:tcW w:w="1268" w:type="dxa"/>
          </w:tcPr>
          <w:p w14:paraId="73201114" w14:textId="500A1C8F" w:rsidR="00452149" w:rsidRPr="006301DA" w:rsidRDefault="54E055F9" w:rsidP="00F80A16">
            <w:pPr>
              <w:rPr>
                <w:rFonts w:cstheme="minorHAnsi"/>
                <w:sz w:val="24"/>
                <w:szCs w:val="24"/>
              </w:rPr>
            </w:pPr>
            <w:r w:rsidRPr="006301DA">
              <w:rPr>
                <w:rFonts w:cstheme="minorHAnsi"/>
                <w:sz w:val="24"/>
                <w:szCs w:val="24"/>
              </w:rPr>
              <w:t xml:space="preserve">14.7. </w:t>
            </w:r>
          </w:p>
        </w:tc>
        <w:tc>
          <w:tcPr>
            <w:tcW w:w="2935" w:type="dxa"/>
            <w:gridSpan w:val="2"/>
          </w:tcPr>
          <w:p w14:paraId="67F4106B" w14:textId="1E1C25A0" w:rsidR="54E055F9" w:rsidRPr="006301DA" w:rsidRDefault="54E055F9" w:rsidP="54E055F9">
            <w:pPr>
              <w:rPr>
                <w:rFonts w:cstheme="minorHAnsi"/>
                <w:sz w:val="24"/>
                <w:szCs w:val="24"/>
              </w:rPr>
            </w:pPr>
          </w:p>
        </w:tc>
      </w:tr>
      <w:tr w:rsidR="00452149" w:rsidRPr="006301DA" w14:paraId="4ED27CEC" w14:textId="77777777" w:rsidTr="005945D2">
        <w:trPr>
          <w:gridAfter w:val="1"/>
          <w:wAfter w:w="15" w:type="dxa"/>
          <w:trHeight w:val="517"/>
        </w:trPr>
        <w:tc>
          <w:tcPr>
            <w:tcW w:w="572" w:type="dxa"/>
          </w:tcPr>
          <w:p w14:paraId="016444D0" w14:textId="5B94BFF7" w:rsidR="54E055F9" w:rsidRPr="006301DA" w:rsidRDefault="54E055F9" w:rsidP="54E055F9">
            <w:pPr>
              <w:rPr>
                <w:rFonts w:cstheme="minorHAnsi"/>
                <w:sz w:val="24"/>
                <w:szCs w:val="24"/>
              </w:rPr>
            </w:pPr>
            <w:r w:rsidRPr="006301DA">
              <w:rPr>
                <w:rFonts w:cstheme="minorHAnsi"/>
                <w:sz w:val="24"/>
                <w:szCs w:val="24"/>
              </w:rPr>
              <w:t>1.</w:t>
            </w:r>
          </w:p>
        </w:tc>
        <w:tc>
          <w:tcPr>
            <w:tcW w:w="2268" w:type="dxa"/>
          </w:tcPr>
          <w:p w14:paraId="7DD1D491" w14:textId="649DAA90" w:rsidR="00452149" w:rsidRPr="006301DA" w:rsidRDefault="54E055F9" w:rsidP="00F80A16">
            <w:pPr>
              <w:rPr>
                <w:rFonts w:cstheme="minorHAnsi"/>
                <w:sz w:val="24"/>
                <w:szCs w:val="24"/>
              </w:rPr>
            </w:pPr>
            <w:r w:rsidRPr="006301DA">
              <w:rPr>
                <w:rFonts w:cstheme="minorHAnsi"/>
                <w:sz w:val="24"/>
                <w:szCs w:val="24"/>
              </w:rPr>
              <w:t>Autonomais dūmu detektors</w:t>
            </w:r>
          </w:p>
        </w:tc>
        <w:tc>
          <w:tcPr>
            <w:tcW w:w="3119" w:type="dxa"/>
          </w:tcPr>
          <w:p w14:paraId="58943E48" w14:textId="2F783510" w:rsidR="00452149" w:rsidRPr="006301DA" w:rsidRDefault="54E055F9" w:rsidP="00F80A16">
            <w:pPr>
              <w:rPr>
                <w:rFonts w:cstheme="minorHAnsi"/>
                <w:sz w:val="24"/>
                <w:szCs w:val="24"/>
              </w:rPr>
            </w:pPr>
            <w:r w:rsidRPr="006301DA">
              <w:rPr>
                <w:rFonts w:cstheme="minorHAnsi"/>
                <w:sz w:val="24"/>
                <w:szCs w:val="24"/>
              </w:rPr>
              <w:t>Dūmu  noteikšana apkārtējā telpā un cilvēku rīdināšan</w:t>
            </w:r>
            <w:r w:rsidR="006301DA">
              <w:rPr>
                <w:rFonts w:cstheme="minorHAnsi"/>
                <w:sz w:val="24"/>
                <w:szCs w:val="24"/>
              </w:rPr>
              <w:t xml:space="preserve">a. </w:t>
            </w:r>
          </w:p>
        </w:tc>
        <w:tc>
          <w:tcPr>
            <w:tcW w:w="4954" w:type="dxa"/>
          </w:tcPr>
          <w:p w14:paraId="512C8203" w14:textId="53CDD61F" w:rsidR="00452149" w:rsidRPr="006301DA" w:rsidRDefault="54E055F9" w:rsidP="006301DA">
            <w:pPr>
              <w:rPr>
                <w:rFonts w:cstheme="minorHAnsi"/>
                <w:sz w:val="24"/>
                <w:szCs w:val="24"/>
              </w:rPr>
            </w:pPr>
            <w:r w:rsidRPr="006301DA">
              <w:rPr>
                <w:rFonts w:cstheme="minorHAnsi"/>
                <w:sz w:val="24"/>
                <w:szCs w:val="24"/>
              </w:rPr>
              <w:t>"CE" marķējums</w:t>
            </w:r>
            <w:r w:rsidR="006301DA">
              <w:rPr>
                <w:rFonts w:cstheme="minorHAnsi"/>
                <w:sz w:val="24"/>
                <w:szCs w:val="24"/>
              </w:rPr>
              <w:t xml:space="preserve">. </w:t>
            </w:r>
            <w:r w:rsidRPr="006301DA">
              <w:rPr>
                <w:rFonts w:cstheme="minorHAnsi"/>
                <w:sz w:val="24"/>
                <w:szCs w:val="24"/>
              </w:rPr>
              <w:t xml:space="preserve">Atbilst Latvijas standartam LVS EN </w:t>
            </w:r>
            <w:r w:rsidRPr="006301DA">
              <w:rPr>
                <w:rFonts w:eastAsia="Calibri" w:cstheme="minorHAnsi"/>
                <w:sz w:val="24"/>
                <w:szCs w:val="24"/>
              </w:rPr>
              <w:t>14604:2007 L</w:t>
            </w:r>
            <w:r w:rsidR="006301DA">
              <w:rPr>
                <w:rFonts w:eastAsia="Calibri" w:cstheme="minorHAnsi"/>
                <w:sz w:val="24"/>
                <w:szCs w:val="24"/>
              </w:rPr>
              <w:t xml:space="preserve">. </w:t>
            </w:r>
            <w:r w:rsidRPr="006301DA">
              <w:rPr>
                <w:rFonts w:cstheme="minorHAnsi"/>
                <w:sz w:val="24"/>
                <w:szCs w:val="24"/>
              </w:rPr>
              <w:t>Paredzēt atbilstošu rezerves bateriju daudzumu</w:t>
            </w:r>
            <w:r w:rsidR="006301DA">
              <w:rPr>
                <w:rFonts w:cstheme="minorHAnsi"/>
                <w:sz w:val="24"/>
                <w:szCs w:val="24"/>
              </w:rPr>
              <w:t>.</w:t>
            </w:r>
          </w:p>
        </w:tc>
        <w:tc>
          <w:tcPr>
            <w:tcW w:w="1283" w:type="dxa"/>
            <w:gridSpan w:val="2"/>
          </w:tcPr>
          <w:p w14:paraId="0A37501D" w14:textId="1ABB556A" w:rsidR="00452149" w:rsidRPr="006301DA" w:rsidRDefault="54E055F9">
            <w:pPr>
              <w:rPr>
                <w:rFonts w:eastAsia="Calibri" w:cstheme="minorHAnsi"/>
                <w:sz w:val="24"/>
                <w:szCs w:val="24"/>
              </w:rPr>
            </w:pPr>
            <w:r w:rsidRPr="006301DA">
              <w:rPr>
                <w:rFonts w:eastAsia="Arial" w:cstheme="minorHAnsi"/>
                <w:color w:val="414142"/>
                <w:sz w:val="24"/>
                <w:szCs w:val="24"/>
              </w:rPr>
              <w:t>24.5.3.</w:t>
            </w:r>
          </w:p>
        </w:tc>
        <w:tc>
          <w:tcPr>
            <w:tcW w:w="2920" w:type="dxa"/>
          </w:tcPr>
          <w:p w14:paraId="11F5669A" w14:textId="545E64B3" w:rsidR="54E055F9" w:rsidRPr="006301DA" w:rsidRDefault="54E055F9" w:rsidP="54E055F9">
            <w:pPr>
              <w:rPr>
                <w:rFonts w:cstheme="minorHAnsi"/>
                <w:sz w:val="24"/>
                <w:szCs w:val="24"/>
              </w:rPr>
            </w:pPr>
            <w:r w:rsidRPr="006301DA">
              <w:rPr>
                <w:rFonts w:eastAsia="Arial" w:cstheme="minorHAnsi"/>
                <w:sz w:val="24"/>
                <w:szCs w:val="24"/>
              </w:rPr>
              <w:t>CI130.6.1</w:t>
            </w:r>
          </w:p>
        </w:tc>
      </w:tr>
      <w:tr w:rsidR="00452149" w:rsidRPr="006301DA" w14:paraId="7BBB349C" w14:textId="77777777" w:rsidTr="005945D2">
        <w:trPr>
          <w:gridAfter w:val="1"/>
          <w:wAfter w:w="15" w:type="dxa"/>
          <w:trHeight w:val="480"/>
        </w:trPr>
        <w:tc>
          <w:tcPr>
            <w:tcW w:w="572" w:type="dxa"/>
          </w:tcPr>
          <w:p w14:paraId="402FAA72" w14:textId="51AFD912" w:rsidR="54E055F9" w:rsidRPr="006301DA" w:rsidRDefault="54E055F9" w:rsidP="54E055F9">
            <w:pPr>
              <w:rPr>
                <w:rFonts w:cstheme="minorHAnsi"/>
                <w:sz w:val="24"/>
                <w:szCs w:val="24"/>
              </w:rPr>
            </w:pPr>
            <w:r w:rsidRPr="006301DA">
              <w:rPr>
                <w:rFonts w:cstheme="minorHAnsi"/>
                <w:sz w:val="24"/>
                <w:szCs w:val="24"/>
              </w:rPr>
              <w:t>2.</w:t>
            </w:r>
          </w:p>
        </w:tc>
        <w:tc>
          <w:tcPr>
            <w:tcW w:w="2268" w:type="dxa"/>
          </w:tcPr>
          <w:p w14:paraId="2FC2A2AB" w14:textId="77777777" w:rsidR="00452149" w:rsidRPr="006301DA" w:rsidRDefault="00452149" w:rsidP="00F80A16">
            <w:pPr>
              <w:rPr>
                <w:rFonts w:cstheme="minorHAnsi"/>
                <w:sz w:val="24"/>
                <w:szCs w:val="24"/>
              </w:rPr>
            </w:pPr>
            <w:r w:rsidRPr="006301DA">
              <w:rPr>
                <w:rFonts w:cstheme="minorHAnsi"/>
                <w:sz w:val="24"/>
                <w:szCs w:val="24"/>
              </w:rPr>
              <w:t xml:space="preserve">Ugunsdzēsības pārklājs </w:t>
            </w:r>
          </w:p>
        </w:tc>
        <w:tc>
          <w:tcPr>
            <w:tcW w:w="3119" w:type="dxa"/>
          </w:tcPr>
          <w:p w14:paraId="40CE6A43" w14:textId="5A0058B6" w:rsidR="00452149" w:rsidRPr="006301DA" w:rsidRDefault="54E055F9" w:rsidP="00F80A16">
            <w:pPr>
              <w:rPr>
                <w:rFonts w:cstheme="minorHAnsi"/>
                <w:sz w:val="24"/>
                <w:szCs w:val="24"/>
              </w:rPr>
            </w:pPr>
            <w:r w:rsidRPr="006301DA">
              <w:rPr>
                <w:rFonts w:cstheme="minorHAnsi"/>
                <w:sz w:val="24"/>
                <w:szCs w:val="24"/>
              </w:rPr>
              <w:t xml:space="preserve">Ugunsgrēka dzēšanai sākotnējā stadijā, pārtraucot skābekļa piekļuvi degšanas vietai. </w:t>
            </w:r>
          </w:p>
        </w:tc>
        <w:tc>
          <w:tcPr>
            <w:tcW w:w="4954" w:type="dxa"/>
          </w:tcPr>
          <w:p w14:paraId="2535ED52" w14:textId="0482D957" w:rsidR="00452149" w:rsidRPr="006301DA" w:rsidRDefault="54E055F9" w:rsidP="006301DA">
            <w:pPr>
              <w:rPr>
                <w:rFonts w:eastAsia="Calibri" w:cstheme="minorHAnsi"/>
                <w:sz w:val="24"/>
                <w:szCs w:val="24"/>
              </w:rPr>
            </w:pPr>
            <w:r w:rsidRPr="006301DA">
              <w:rPr>
                <w:rFonts w:cstheme="minorHAnsi"/>
                <w:sz w:val="24"/>
                <w:szCs w:val="24"/>
              </w:rPr>
              <w:t xml:space="preserve">Izgatavots no ugunsizturīga stikla šķiedras auduma. </w:t>
            </w:r>
            <w:r w:rsidRPr="006301DA">
              <w:rPr>
                <w:rFonts w:eastAsia="Calibri" w:cstheme="minorHAnsi"/>
                <w:sz w:val="24"/>
                <w:szCs w:val="24"/>
              </w:rPr>
              <w:t>Ieteicams, lai ugunsdzēsības pārklājs atbilst Latvijas standartam LVS EN 1869:2019 “Ugunsdzēšanas segas”. Ugunsdzēsības pārklāja minimālais izmērs vismaz 1,2m x1,2 m.</w:t>
            </w:r>
          </w:p>
        </w:tc>
        <w:tc>
          <w:tcPr>
            <w:tcW w:w="1283" w:type="dxa"/>
            <w:gridSpan w:val="2"/>
          </w:tcPr>
          <w:p w14:paraId="5DAB6C7B" w14:textId="3928E3CB" w:rsidR="00452149" w:rsidRPr="006301DA" w:rsidRDefault="54E055F9">
            <w:pPr>
              <w:rPr>
                <w:rFonts w:eastAsia="Calibri" w:cstheme="minorHAnsi"/>
                <w:sz w:val="24"/>
                <w:szCs w:val="24"/>
              </w:rPr>
            </w:pPr>
            <w:r w:rsidRPr="006301DA">
              <w:rPr>
                <w:rFonts w:eastAsia="Arial" w:cstheme="minorHAnsi"/>
                <w:color w:val="414142"/>
                <w:sz w:val="24"/>
                <w:szCs w:val="24"/>
              </w:rPr>
              <w:t>24.5.3.</w:t>
            </w:r>
          </w:p>
        </w:tc>
        <w:tc>
          <w:tcPr>
            <w:tcW w:w="2920" w:type="dxa"/>
          </w:tcPr>
          <w:p w14:paraId="1612610C" w14:textId="7C44E86D" w:rsidR="54E055F9" w:rsidRPr="006301DA" w:rsidRDefault="54E055F9" w:rsidP="006301DA">
            <w:pPr>
              <w:rPr>
                <w:rFonts w:eastAsia="Arial" w:cstheme="minorHAnsi"/>
                <w:color w:val="414142"/>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piemēr</w:t>
            </w:r>
            <w:r w:rsidR="005945D2">
              <w:rPr>
                <w:rFonts w:cstheme="minorHAnsi"/>
                <w:sz w:val="24"/>
                <w:szCs w:val="24"/>
                <w:lang w:val="en-US"/>
              </w:rPr>
              <w:t>u</w:t>
            </w:r>
            <w:proofErr w:type="spellEnd"/>
            <w:r w:rsidR="00065A00">
              <w:rPr>
                <w:rFonts w:cstheme="minorHAnsi"/>
                <w:sz w:val="24"/>
                <w:szCs w:val="24"/>
                <w:lang w:val="en-US"/>
              </w:rPr>
              <w:t xml:space="preserve"> </w:t>
            </w:r>
            <w:proofErr w:type="spellStart"/>
            <w:r w:rsidR="00065A00">
              <w:rPr>
                <w:rFonts w:cstheme="minorHAnsi"/>
                <w:sz w:val="24"/>
                <w:szCs w:val="24"/>
                <w:lang w:val="en-US"/>
              </w:rPr>
              <w:t>skat</w:t>
            </w:r>
            <w:r w:rsidRPr="006301DA">
              <w:rPr>
                <w:rFonts w:cstheme="minorHAnsi"/>
                <w:sz w:val="24"/>
                <w:szCs w:val="24"/>
                <w:lang w:val="en-US"/>
              </w:rPr>
              <w:t>ī</w:t>
            </w:r>
            <w:r w:rsidR="00065A00">
              <w:rPr>
                <w:rFonts w:cstheme="minorHAnsi"/>
                <w:sz w:val="24"/>
                <w:szCs w:val="24"/>
                <w:lang w:val="en-US"/>
              </w:rPr>
              <w:t>t</w:t>
            </w:r>
            <w:proofErr w:type="spellEnd"/>
            <w:r w:rsidR="006301DA">
              <w:rPr>
                <w:rFonts w:cstheme="minorHAnsi"/>
                <w:sz w:val="24"/>
                <w:szCs w:val="24"/>
                <w:lang w:val="en-US"/>
              </w:rPr>
              <w:t xml:space="preserve">: </w:t>
            </w:r>
            <w:r w:rsidRPr="006301DA">
              <w:rPr>
                <w:rFonts w:cstheme="minorHAnsi"/>
                <w:sz w:val="24"/>
                <w:szCs w:val="24"/>
                <w:lang w:val="en-US"/>
              </w:rPr>
              <w:t>https://www.eis.gov.lv/EKEIS/Supplier/Procurement/172964</w:t>
            </w:r>
          </w:p>
        </w:tc>
      </w:tr>
      <w:tr w:rsidR="00452149" w:rsidRPr="006301DA" w14:paraId="1DAC1414" w14:textId="77777777" w:rsidTr="005945D2">
        <w:trPr>
          <w:gridAfter w:val="1"/>
          <w:wAfter w:w="15" w:type="dxa"/>
          <w:trHeight w:val="2117"/>
        </w:trPr>
        <w:tc>
          <w:tcPr>
            <w:tcW w:w="572" w:type="dxa"/>
          </w:tcPr>
          <w:p w14:paraId="7D5E427B" w14:textId="0E69F4F3" w:rsidR="54E055F9" w:rsidRPr="006301DA" w:rsidRDefault="54E055F9" w:rsidP="54E055F9">
            <w:pPr>
              <w:rPr>
                <w:rFonts w:cstheme="minorHAnsi"/>
                <w:sz w:val="24"/>
                <w:szCs w:val="24"/>
              </w:rPr>
            </w:pPr>
            <w:r w:rsidRPr="006301DA">
              <w:rPr>
                <w:rFonts w:cstheme="minorHAnsi"/>
                <w:sz w:val="24"/>
                <w:szCs w:val="24"/>
              </w:rPr>
              <w:lastRenderedPageBreak/>
              <w:t>3.</w:t>
            </w:r>
          </w:p>
        </w:tc>
        <w:tc>
          <w:tcPr>
            <w:tcW w:w="2268" w:type="dxa"/>
          </w:tcPr>
          <w:p w14:paraId="62587187" w14:textId="77777777" w:rsidR="00452149" w:rsidRPr="006301DA" w:rsidRDefault="00452149" w:rsidP="00F80A16">
            <w:pPr>
              <w:rPr>
                <w:rFonts w:cstheme="minorHAnsi"/>
                <w:sz w:val="24"/>
                <w:szCs w:val="24"/>
              </w:rPr>
            </w:pPr>
            <w:r w:rsidRPr="006301DA">
              <w:rPr>
                <w:rFonts w:cstheme="minorHAnsi"/>
                <w:sz w:val="24"/>
                <w:szCs w:val="24"/>
              </w:rPr>
              <w:t>Ugunsdzēsības aparāts</w:t>
            </w:r>
          </w:p>
        </w:tc>
        <w:tc>
          <w:tcPr>
            <w:tcW w:w="3119" w:type="dxa"/>
          </w:tcPr>
          <w:p w14:paraId="605AB538" w14:textId="483D0EF6" w:rsidR="00452149" w:rsidRPr="006301DA" w:rsidRDefault="54E055F9" w:rsidP="54E055F9">
            <w:pPr>
              <w:rPr>
                <w:rFonts w:cstheme="minorHAnsi"/>
                <w:sz w:val="24"/>
                <w:szCs w:val="24"/>
              </w:rPr>
            </w:pPr>
            <w:r w:rsidRPr="006301DA">
              <w:rPr>
                <w:rFonts w:cstheme="minorHAnsi"/>
                <w:sz w:val="24"/>
                <w:szCs w:val="24"/>
              </w:rPr>
              <w:t xml:space="preserve"> Ugunsdzēsības aparāts ir paredzēts nelielu ugunsgrēku dzēšanai to sākuma stadijā.</w:t>
            </w:r>
          </w:p>
          <w:p w14:paraId="2121A279" w14:textId="0BDC1D00" w:rsidR="00452149" w:rsidRPr="006301DA" w:rsidRDefault="54E055F9" w:rsidP="54E055F9">
            <w:pPr>
              <w:rPr>
                <w:rFonts w:eastAsia="Calibri" w:cstheme="minorHAnsi"/>
                <w:sz w:val="24"/>
                <w:szCs w:val="24"/>
              </w:rPr>
            </w:pPr>
            <w:r w:rsidRPr="006301DA">
              <w:rPr>
                <w:rFonts w:eastAsia="Calibri" w:cstheme="minorHAnsi"/>
                <w:sz w:val="24"/>
                <w:szCs w:val="24"/>
              </w:rPr>
              <w:t>Ja patvertne atrodas daudzdzīvokļu dzīvojamā mājā, tad  ugunsdzēsības aparātu minimālā ieteicamā dzēstspēja ir 21A113B. Citos objektu veidos ugunsdzēsības aparāti jāparedz atbilstoši Ugunsdrošības noteikumu noteiktajām prasībām.</w:t>
            </w:r>
          </w:p>
        </w:tc>
        <w:tc>
          <w:tcPr>
            <w:tcW w:w="4954" w:type="dxa"/>
          </w:tcPr>
          <w:p w14:paraId="27796016" w14:textId="1487037D" w:rsidR="00452149" w:rsidRPr="006301DA" w:rsidRDefault="54E055F9" w:rsidP="00F80A16">
            <w:pPr>
              <w:rPr>
                <w:rFonts w:cstheme="minorHAnsi"/>
                <w:sz w:val="24"/>
                <w:szCs w:val="24"/>
              </w:rPr>
            </w:pPr>
            <w:r w:rsidRPr="006301DA">
              <w:rPr>
                <w:rFonts w:cstheme="minorHAnsi"/>
                <w:sz w:val="24"/>
                <w:szCs w:val="24"/>
              </w:rPr>
              <w:t>Patvertnē ieteicams izmantot ogļskābās gāzes (CO</w:t>
            </w:r>
            <w:r w:rsidRPr="006301DA">
              <w:rPr>
                <w:rFonts w:cstheme="minorHAnsi"/>
                <w:sz w:val="24"/>
                <w:szCs w:val="24"/>
                <w:vertAlign w:val="subscript"/>
              </w:rPr>
              <w:t>2</w:t>
            </w:r>
            <w:r w:rsidRPr="006301DA">
              <w:rPr>
                <w:rFonts w:cstheme="minorHAnsi"/>
                <w:sz w:val="24"/>
                <w:szCs w:val="24"/>
              </w:rPr>
              <w:t>) aparātus vai  ūdens/putu aparātus. Svarīgi: Izvairieties no  pulvera (ABC) aparātiem mazās, slēgtās patvertnes telpās, jo to radītais pulvera mākonis acumirklī samazinās redzamību līdz nullei un padarīs gaisu neieelpojamu.</w:t>
            </w:r>
          </w:p>
          <w:p w14:paraId="03164D46" w14:textId="3D2D633C" w:rsidR="00452149" w:rsidRDefault="00AE6D96" w:rsidP="00F80A16">
            <w:r>
              <w:t xml:space="preserve">CO₂ ugunsdzēsības aparāti ir paredzēti izmantošanai </w:t>
            </w:r>
            <w:r>
              <w:t xml:space="preserve">tikai </w:t>
            </w:r>
            <w:bookmarkStart w:id="0" w:name="_GoBack"/>
            <w:bookmarkEnd w:id="0"/>
            <w:r>
              <w:t>tehniskajās telpās, piemēram, telpās, kurās izvietots elektroģenerators un tiek uzglabāta tā darbībai paredzētā degviela. CO₂ ugunsdzēsības aparātus nav pieļaujams izmantot telpās, kurās uzturas cilvēki, jo ugunsdzēsības laikā izdalītais oglekļa dioksīds samazina skābekļa koncentrāciju un var radīt bīstamību cilvēku veselībai un dzīvībai.</w:t>
            </w:r>
          </w:p>
          <w:p w14:paraId="61E92277" w14:textId="77777777" w:rsidR="00AE6D96" w:rsidRPr="006301DA" w:rsidRDefault="00AE6D96" w:rsidP="00F80A16">
            <w:pPr>
              <w:rPr>
                <w:rFonts w:cstheme="minorHAnsi"/>
                <w:sz w:val="24"/>
                <w:szCs w:val="24"/>
              </w:rPr>
            </w:pPr>
          </w:p>
          <w:p w14:paraId="27A4FBDE" w14:textId="08E8F45B" w:rsidR="00452149" w:rsidRPr="006301DA" w:rsidRDefault="54E055F9" w:rsidP="54E055F9">
            <w:pPr>
              <w:rPr>
                <w:rFonts w:cstheme="minorHAnsi"/>
                <w:sz w:val="24"/>
                <w:szCs w:val="24"/>
              </w:rPr>
            </w:pPr>
            <w:r w:rsidRPr="006301DA">
              <w:rPr>
                <w:rFonts w:cstheme="minorHAnsi"/>
                <w:sz w:val="24"/>
                <w:szCs w:val="24"/>
              </w:rPr>
              <w:t>Parametri: Ogļskābās gāzes ( CO</w:t>
            </w:r>
            <w:r w:rsidRPr="006301DA">
              <w:rPr>
                <w:rFonts w:cstheme="minorHAnsi"/>
                <w:sz w:val="24"/>
                <w:szCs w:val="24"/>
                <w:vertAlign w:val="subscript"/>
              </w:rPr>
              <w:t>2</w:t>
            </w:r>
            <w:r w:rsidRPr="006301DA">
              <w:rPr>
                <w:rFonts w:cstheme="minorHAnsi"/>
                <w:sz w:val="24"/>
                <w:szCs w:val="24"/>
              </w:rPr>
              <w:t>) aparāts*</w:t>
            </w:r>
          </w:p>
          <w:p w14:paraId="2CE93C4B" w14:textId="6186F37C" w:rsidR="00452149" w:rsidRPr="006301DA" w:rsidRDefault="54E055F9" w:rsidP="00F80A16">
            <w:pPr>
              <w:rPr>
                <w:rFonts w:cstheme="minorHAnsi"/>
                <w:sz w:val="24"/>
                <w:szCs w:val="24"/>
              </w:rPr>
            </w:pPr>
            <w:r w:rsidRPr="006301DA">
              <w:rPr>
                <w:rFonts w:cstheme="minorHAnsi"/>
                <w:sz w:val="24"/>
                <w:szCs w:val="24"/>
              </w:rPr>
              <w:t>Ugunsdzēsīgās vielas  daudzums: 2 kg</w:t>
            </w:r>
          </w:p>
          <w:p w14:paraId="1AAB4407" w14:textId="61064A95" w:rsidR="00452149" w:rsidRPr="006301DA" w:rsidRDefault="54E055F9" w:rsidP="54E055F9">
            <w:pPr>
              <w:rPr>
                <w:rFonts w:cstheme="minorHAnsi"/>
                <w:sz w:val="24"/>
                <w:szCs w:val="24"/>
              </w:rPr>
            </w:pPr>
            <w:r w:rsidRPr="006301DA">
              <w:rPr>
                <w:rFonts w:cstheme="minorHAnsi"/>
                <w:sz w:val="24"/>
                <w:szCs w:val="24"/>
              </w:rPr>
              <w:t>Darbības laiks (nepārtraukts): 6 sek.</w:t>
            </w:r>
          </w:p>
          <w:p w14:paraId="6A5DEEB6" w14:textId="697E4E3C" w:rsidR="00452149" w:rsidRPr="006301DA" w:rsidRDefault="54E055F9" w:rsidP="54E055F9">
            <w:pPr>
              <w:rPr>
                <w:rFonts w:cstheme="minorHAnsi"/>
                <w:sz w:val="24"/>
                <w:szCs w:val="24"/>
              </w:rPr>
            </w:pPr>
            <w:r w:rsidRPr="006301DA">
              <w:rPr>
                <w:rFonts w:cstheme="minorHAnsi"/>
                <w:sz w:val="24"/>
                <w:szCs w:val="24"/>
              </w:rPr>
              <w:t>Darba temperatūra: –20°C līdz +60°C</w:t>
            </w:r>
          </w:p>
          <w:p w14:paraId="5AFCC5D0" w14:textId="7FF14199" w:rsidR="00452149" w:rsidRPr="006301DA" w:rsidRDefault="54E055F9" w:rsidP="54E055F9">
            <w:pPr>
              <w:rPr>
                <w:rFonts w:cstheme="minorHAnsi"/>
                <w:sz w:val="24"/>
                <w:szCs w:val="24"/>
              </w:rPr>
            </w:pPr>
            <w:r w:rsidRPr="006301DA">
              <w:rPr>
                <w:rFonts w:cstheme="minorHAnsi"/>
                <w:sz w:val="24"/>
                <w:szCs w:val="24"/>
              </w:rPr>
              <w:t>Dzēšanas klases: vismaz 34B</w:t>
            </w:r>
          </w:p>
          <w:p w14:paraId="149BC6A8" w14:textId="235B3DBE" w:rsidR="00452149" w:rsidRPr="006301DA" w:rsidRDefault="54E055F9" w:rsidP="54E055F9">
            <w:pPr>
              <w:rPr>
                <w:rFonts w:cstheme="minorHAnsi"/>
                <w:sz w:val="24"/>
                <w:szCs w:val="24"/>
              </w:rPr>
            </w:pPr>
            <w:r w:rsidRPr="006301DA">
              <w:rPr>
                <w:rFonts w:cstheme="minorHAnsi"/>
                <w:sz w:val="24"/>
                <w:szCs w:val="24"/>
              </w:rPr>
              <w:t>Sertifikācija: CE, LVS EN3</w:t>
            </w:r>
          </w:p>
          <w:p w14:paraId="5209A55D" w14:textId="0492A048" w:rsidR="00452149" w:rsidRPr="006301DA" w:rsidRDefault="00452149" w:rsidP="54E055F9">
            <w:pPr>
              <w:rPr>
                <w:rFonts w:cstheme="minorHAnsi"/>
                <w:sz w:val="24"/>
                <w:szCs w:val="24"/>
              </w:rPr>
            </w:pPr>
          </w:p>
          <w:p w14:paraId="786DE6F8" w14:textId="152AA4D4" w:rsidR="00452149" w:rsidRPr="006301DA" w:rsidRDefault="54E055F9" w:rsidP="54E055F9">
            <w:pPr>
              <w:rPr>
                <w:rFonts w:cstheme="minorHAnsi"/>
                <w:sz w:val="24"/>
                <w:szCs w:val="24"/>
              </w:rPr>
            </w:pPr>
            <w:r w:rsidRPr="006301DA">
              <w:rPr>
                <w:rFonts w:cstheme="minorHAnsi"/>
                <w:sz w:val="24"/>
                <w:szCs w:val="24"/>
              </w:rPr>
              <w:t>Parametri: Ūdens–putu aparāts*</w:t>
            </w:r>
          </w:p>
          <w:p w14:paraId="49B23D44" w14:textId="48B0DABD" w:rsidR="00452149" w:rsidRPr="006301DA" w:rsidRDefault="54E055F9" w:rsidP="54E055F9">
            <w:pPr>
              <w:rPr>
                <w:rFonts w:cstheme="minorHAnsi"/>
                <w:sz w:val="24"/>
                <w:szCs w:val="24"/>
              </w:rPr>
            </w:pPr>
            <w:r w:rsidRPr="006301DA">
              <w:rPr>
                <w:rFonts w:cstheme="minorHAnsi"/>
                <w:sz w:val="24"/>
                <w:szCs w:val="24"/>
              </w:rPr>
              <w:t>Ugunsdzēsīgās vielas daudzums: 6 l</w:t>
            </w:r>
          </w:p>
          <w:p w14:paraId="6423F224" w14:textId="1A174739" w:rsidR="00452149" w:rsidRPr="006301DA" w:rsidRDefault="54E055F9" w:rsidP="54E055F9">
            <w:pPr>
              <w:rPr>
                <w:rFonts w:cstheme="minorHAnsi"/>
                <w:sz w:val="24"/>
                <w:szCs w:val="24"/>
              </w:rPr>
            </w:pPr>
            <w:r w:rsidRPr="006301DA">
              <w:rPr>
                <w:rFonts w:cstheme="minorHAnsi"/>
                <w:sz w:val="24"/>
                <w:szCs w:val="24"/>
              </w:rPr>
              <w:t>Darbības laiks (nepārtraukts): vismaz 20 sek.</w:t>
            </w:r>
          </w:p>
          <w:p w14:paraId="13D507D5" w14:textId="30BBCBDD" w:rsidR="00452149" w:rsidRPr="006301DA" w:rsidRDefault="54E055F9" w:rsidP="54E055F9">
            <w:pPr>
              <w:rPr>
                <w:rFonts w:cstheme="minorHAnsi"/>
                <w:sz w:val="24"/>
                <w:szCs w:val="24"/>
              </w:rPr>
            </w:pPr>
            <w:r w:rsidRPr="006301DA">
              <w:rPr>
                <w:rFonts w:cstheme="minorHAnsi"/>
                <w:sz w:val="24"/>
                <w:szCs w:val="24"/>
              </w:rPr>
              <w:t>Darba temperatūra: –30 °C līdz +60 °C</w:t>
            </w:r>
          </w:p>
          <w:p w14:paraId="24029708" w14:textId="4525C835" w:rsidR="00452149" w:rsidRPr="006301DA" w:rsidRDefault="54E055F9" w:rsidP="54E055F9">
            <w:pPr>
              <w:rPr>
                <w:rFonts w:cstheme="minorHAnsi"/>
                <w:sz w:val="24"/>
                <w:szCs w:val="24"/>
              </w:rPr>
            </w:pPr>
            <w:r w:rsidRPr="006301DA">
              <w:rPr>
                <w:rFonts w:cstheme="minorHAnsi"/>
                <w:sz w:val="24"/>
                <w:szCs w:val="24"/>
              </w:rPr>
              <w:t>Dzēšanas klases: vismaz 21A, 183B</w:t>
            </w:r>
          </w:p>
          <w:p w14:paraId="7D59278F" w14:textId="50CDC849" w:rsidR="00452149" w:rsidRPr="006301DA" w:rsidRDefault="54E055F9" w:rsidP="006301DA">
            <w:pPr>
              <w:rPr>
                <w:rFonts w:cstheme="minorHAnsi"/>
                <w:sz w:val="24"/>
                <w:szCs w:val="24"/>
              </w:rPr>
            </w:pPr>
            <w:r w:rsidRPr="006301DA">
              <w:rPr>
                <w:rFonts w:cstheme="minorHAnsi"/>
                <w:sz w:val="24"/>
                <w:szCs w:val="24"/>
              </w:rPr>
              <w:t>Sertifikācija: CE, EN3</w:t>
            </w:r>
          </w:p>
        </w:tc>
        <w:tc>
          <w:tcPr>
            <w:tcW w:w="1283" w:type="dxa"/>
            <w:gridSpan w:val="2"/>
          </w:tcPr>
          <w:p w14:paraId="02EB378F" w14:textId="77777777" w:rsidR="00452149" w:rsidRPr="006301DA" w:rsidRDefault="00452149" w:rsidP="00F80A16">
            <w:pPr>
              <w:rPr>
                <w:rFonts w:cstheme="minorHAnsi"/>
                <w:sz w:val="24"/>
                <w:szCs w:val="24"/>
              </w:rPr>
            </w:pPr>
          </w:p>
        </w:tc>
        <w:tc>
          <w:tcPr>
            <w:tcW w:w="2920" w:type="dxa"/>
          </w:tcPr>
          <w:p w14:paraId="403F67B8" w14:textId="2B638CB6" w:rsidR="54E055F9" w:rsidRPr="006301DA" w:rsidRDefault="54E055F9" w:rsidP="54E055F9">
            <w:pPr>
              <w:rPr>
                <w:rFonts w:cstheme="minorHAnsi"/>
                <w:sz w:val="24"/>
                <w:szCs w:val="24"/>
              </w:rPr>
            </w:pPr>
            <w:r w:rsidRPr="006301DA">
              <w:rPr>
                <w:rFonts w:eastAsia="Calibri" w:cstheme="minorHAnsi"/>
                <w:sz w:val="24"/>
                <w:szCs w:val="24"/>
              </w:rPr>
              <w:t>CI130.6.3</w:t>
            </w:r>
          </w:p>
          <w:p w14:paraId="1469D217" w14:textId="0370C132" w:rsidR="54E055F9" w:rsidRPr="006301DA" w:rsidRDefault="54E055F9" w:rsidP="54E055F9">
            <w:pPr>
              <w:rPr>
                <w:rFonts w:eastAsia="Calibri" w:cstheme="minorHAnsi"/>
                <w:sz w:val="24"/>
                <w:szCs w:val="24"/>
              </w:rPr>
            </w:pPr>
          </w:p>
          <w:p w14:paraId="4B3578B2" w14:textId="1E483443"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0FE82DA8" w14:textId="6124AFB8" w:rsidR="54E055F9" w:rsidRPr="006301DA" w:rsidRDefault="54E055F9" w:rsidP="54E055F9">
            <w:pPr>
              <w:rPr>
                <w:rFonts w:eastAsia="Calibri" w:cstheme="minorHAnsi"/>
                <w:sz w:val="24"/>
                <w:szCs w:val="24"/>
              </w:rPr>
            </w:pPr>
          </w:p>
        </w:tc>
      </w:tr>
      <w:tr w:rsidR="00452149" w:rsidRPr="006301DA" w14:paraId="50D3D95A" w14:textId="77777777" w:rsidTr="005945D2">
        <w:trPr>
          <w:gridAfter w:val="1"/>
          <w:wAfter w:w="15" w:type="dxa"/>
          <w:trHeight w:val="1695"/>
        </w:trPr>
        <w:tc>
          <w:tcPr>
            <w:tcW w:w="572" w:type="dxa"/>
          </w:tcPr>
          <w:p w14:paraId="43DB32CB" w14:textId="042634B2" w:rsidR="54E055F9" w:rsidRPr="006301DA" w:rsidRDefault="54E055F9" w:rsidP="54E055F9">
            <w:pPr>
              <w:rPr>
                <w:rFonts w:cstheme="minorHAnsi"/>
                <w:sz w:val="24"/>
                <w:szCs w:val="24"/>
              </w:rPr>
            </w:pPr>
            <w:r w:rsidRPr="006301DA">
              <w:rPr>
                <w:rFonts w:cstheme="minorHAnsi"/>
                <w:sz w:val="24"/>
                <w:szCs w:val="24"/>
              </w:rPr>
              <w:lastRenderedPageBreak/>
              <w:t>4.</w:t>
            </w:r>
          </w:p>
        </w:tc>
        <w:tc>
          <w:tcPr>
            <w:tcW w:w="2268" w:type="dxa"/>
          </w:tcPr>
          <w:p w14:paraId="37545877" w14:textId="77777777" w:rsidR="00452149" w:rsidRPr="006301DA" w:rsidRDefault="54E055F9" w:rsidP="00F80A16">
            <w:pPr>
              <w:rPr>
                <w:rFonts w:cstheme="minorHAnsi"/>
                <w:sz w:val="24"/>
                <w:szCs w:val="24"/>
              </w:rPr>
            </w:pPr>
            <w:r w:rsidRPr="006301DA">
              <w:rPr>
                <w:rFonts w:cstheme="minorHAnsi"/>
                <w:sz w:val="24"/>
                <w:szCs w:val="24"/>
              </w:rPr>
              <w:t>Tvana gāzes (CO) detektors</w:t>
            </w:r>
          </w:p>
        </w:tc>
        <w:tc>
          <w:tcPr>
            <w:tcW w:w="3119" w:type="dxa"/>
          </w:tcPr>
          <w:p w14:paraId="23285DEE" w14:textId="00964861" w:rsidR="00452149" w:rsidRPr="006301DA" w:rsidRDefault="54E055F9" w:rsidP="54E055F9">
            <w:pPr>
              <w:rPr>
                <w:rFonts w:cstheme="minorHAnsi"/>
                <w:sz w:val="24"/>
                <w:szCs w:val="24"/>
              </w:rPr>
            </w:pPr>
            <w:r w:rsidRPr="006301DA">
              <w:rPr>
                <w:rFonts w:cstheme="minorHAnsi"/>
                <w:sz w:val="24"/>
                <w:szCs w:val="24"/>
              </w:rPr>
              <w:t xml:space="preserve">Obligāts, ja patvertnes apkurei vai elektroapgādei tuvumā tiek izmantota krāsns, gāzes deglis vai </w:t>
            </w:r>
            <w:proofErr w:type="spellStart"/>
            <w:r w:rsidRPr="006301DA">
              <w:rPr>
                <w:rFonts w:cstheme="minorHAnsi"/>
                <w:sz w:val="24"/>
                <w:szCs w:val="24"/>
              </w:rPr>
              <w:t>dīzeļģenerators</w:t>
            </w:r>
            <w:proofErr w:type="spellEnd"/>
            <w:r w:rsidRPr="006301DA">
              <w:rPr>
                <w:rFonts w:cstheme="minorHAnsi"/>
                <w:sz w:val="24"/>
                <w:szCs w:val="24"/>
              </w:rPr>
              <w:t>. Tas brīdina par bīstamu gāzu noplūdi telpā.</w:t>
            </w:r>
          </w:p>
          <w:p w14:paraId="3D1EDF01" w14:textId="5C17B613" w:rsidR="00452149" w:rsidRPr="006301DA" w:rsidRDefault="54E055F9">
            <w:pPr>
              <w:rPr>
                <w:rFonts w:cstheme="minorHAnsi"/>
                <w:sz w:val="24"/>
                <w:szCs w:val="24"/>
              </w:rPr>
            </w:pPr>
            <w:r w:rsidRPr="006301DA">
              <w:rPr>
                <w:rFonts w:eastAsia="Calibri" w:cstheme="minorHAnsi"/>
                <w:sz w:val="24"/>
                <w:szCs w:val="24"/>
              </w:rPr>
              <w:t>Var izvietot kombinētos detektorus – dūmu un tvana gāzes.</w:t>
            </w:r>
            <w:r w:rsidRPr="006301DA">
              <w:rPr>
                <w:rFonts w:cstheme="minorHAnsi"/>
                <w:sz w:val="24"/>
                <w:szCs w:val="24"/>
              </w:rPr>
              <w:t xml:space="preserve"> Nepieciešams nodrošināt atbilstošas rezerves baterijas.</w:t>
            </w:r>
          </w:p>
        </w:tc>
        <w:tc>
          <w:tcPr>
            <w:tcW w:w="4954" w:type="dxa"/>
          </w:tcPr>
          <w:p w14:paraId="78EF3158" w14:textId="77777777" w:rsidR="00452149" w:rsidRPr="006301DA" w:rsidRDefault="00452149" w:rsidP="00F80A16">
            <w:pPr>
              <w:rPr>
                <w:rFonts w:cstheme="minorHAnsi"/>
                <w:sz w:val="24"/>
                <w:szCs w:val="24"/>
              </w:rPr>
            </w:pPr>
            <w:r w:rsidRPr="006301DA">
              <w:rPr>
                <w:rFonts w:cstheme="minorHAnsi"/>
                <w:sz w:val="24"/>
                <w:szCs w:val="24"/>
              </w:rPr>
              <w:t>Īpašs sensors, kas mēra oglekļa monoksīda (CO) daudzumu gaisā. Tvanu gāze ir bezkrāsaina un bez smaržas, tāpēc cilvēks pats to nespēj sajust.</w:t>
            </w:r>
          </w:p>
        </w:tc>
        <w:tc>
          <w:tcPr>
            <w:tcW w:w="1283" w:type="dxa"/>
            <w:gridSpan w:val="2"/>
          </w:tcPr>
          <w:p w14:paraId="6A05A809" w14:textId="77777777" w:rsidR="00452149" w:rsidRPr="006301DA" w:rsidRDefault="00452149" w:rsidP="00F80A16">
            <w:pPr>
              <w:rPr>
                <w:rFonts w:cstheme="minorHAnsi"/>
                <w:sz w:val="24"/>
                <w:szCs w:val="24"/>
              </w:rPr>
            </w:pPr>
          </w:p>
        </w:tc>
        <w:tc>
          <w:tcPr>
            <w:tcW w:w="2920" w:type="dxa"/>
          </w:tcPr>
          <w:p w14:paraId="47C1F7F2" w14:textId="504C4AE7" w:rsidR="54E055F9" w:rsidRPr="006301DA" w:rsidRDefault="54E055F9" w:rsidP="54E055F9">
            <w:pPr>
              <w:rPr>
                <w:rFonts w:eastAsia="Calibri" w:cstheme="minorHAnsi"/>
                <w:sz w:val="24"/>
                <w:szCs w:val="24"/>
              </w:rPr>
            </w:pPr>
            <w:r w:rsidRPr="006301DA">
              <w:rPr>
                <w:rFonts w:eastAsia="Calibri" w:cstheme="minorHAnsi"/>
                <w:sz w:val="24"/>
                <w:szCs w:val="24"/>
              </w:rPr>
              <w:t>CI130.6.2</w:t>
            </w:r>
          </w:p>
        </w:tc>
      </w:tr>
      <w:tr w:rsidR="00452149" w:rsidRPr="006301DA" w14:paraId="22FA9A2E" w14:textId="77777777" w:rsidTr="001A73A0">
        <w:trPr>
          <w:trHeight w:val="258"/>
        </w:trPr>
        <w:tc>
          <w:tcPr>
            <w:tcW w:w="572" w:type="dxa"/>
          </w:tcPr>
          <w:p w14:paraId="416021A4" w14:textId="13023EE3" w:rsidR="54E055F9" w:rsidRPr="006301DA" w:rsidRDefault="54E055F9" w:rsidP="54E055F9">
            <w:pPr>
              <w:rPr>
                <w:rFonts w:cstheme="minorHAnsi"/>
                <w:b/>
                <w:bCs/>
                <w:sz w:val="24"/>
                <w:szCs w:val="24"/>
              </w:rPr>
            </w:pPr>
          </w:p>
        </w:tc>
        <w:tc>
          <w:tcPr>
            <w:tcW w:w="10356" w:type="dxa"/>
            <w:gridSpan w:val="4"/>
          </w:tcPr>
          <w:p w14:paraId="2A39283D" w14:textId="77777777" w:rsidR="00452149" w:rsidRPr="006301DA" w:rsidRDefault="00452149" w:rsidP="00F80A16">
            <w:pPr>
              <w:rPr>
                <w:rFonts w:cstheme="minorHAnsi"/>
                <w:b/>
                <w:sz w:val="24"/>
                <w:szCs w:val="24"/>
              </w:rPr>
            </w:pPr>
            <w:r w:rsidRPr="006301DA">
              <w:rPr>
                <w:rFonts w:cstheme="minorHAnsi"/>
                <w:b/>
                <w:sz w:val="24"/>
                <w:szCs w:val="24"/>
              </w:rPr>
              <w:t>Gaisa kvalitātes un mikroklimata kontrole</w:t>
            </w:r>
          </w:p>
        </w:tc>
        <w:tc>
          <w:tcPr>
            <w:tcW w:w="1268" w:type="dxa"/>
          </w:tcPr>
          <w:p w14:paraId="17DB4A0F" w14:textId="77777777" w:rsidR="00452149" w:rsidRPr="006301DA" w:rsidRDefault="00C3494A" w:rsidP="00F80A16">
            <w:pPr>
              <w:rPr>
                <w:rFonts w:cstheme="minorHAnsi"/>
                <w:sz w:val="24"/>
                <w:szCs w:val="24"/>
              </w:rPr>
            </w:pPr>
            <w:r w:rsidRPr="006301DA">
              <w:rPr>
                <w:rFonts w:cstheme="minorHAnsi"/>
                <w:sz w:val="24"/>
                <w:szCs w:val="24"/>
              </w:rPr>
              <w:t>14.4.</w:t>
            </w:r>
          </w:p>
        </w:tc>
        <w:tc>
          <w:tcPr>
            <w:tcW w:w="2935" w:type="dxa"/>
            <w:gridSpan w:val="2"/>
          </w:tcPr>
          <w:p w14:paraId="31652DA3" w14:textId="4AED9608" w:rsidR="54E055F9" w:rsidRPr="006301DA" w:rsidRDefault="54E055F9" w:rsidP="54E055F9">
            <w:pPr>
              <w:rPr>
                <w:rFonts w:cstheme="minorHAnsi"/>
                <w:sz w:val="24"/>
                <w:szCs w:val="24"/>
              </w:rPr>
            </w:pPr>
          </w:p>
        </w:tc>
      </w:tr>
      <w:tr w:rsidR="00452149" w:rsidRPr="006301DA" w14:paraId="68BEDFB6" w14:textId="77777777" w:rsidTr="005945D2">
        <w:trPr>
          <w:gridAfter w:val="1"/>
          <w:wAfter w:w="15" w:type="dxa"/>
          <w:trHeight w:val="258"/>
        </w:trPr>
        <w:tc>
          <w:tcPr>
            <w:tcW w:w="572" w:type="dxa"/>
          </w:tcPr>
          <w:p w14:paraId="4718A6D8" w14:textId="5ECFF07D" w:rsidR="54E055F9" w:rsidRPr="006301DA" w:rsidRDefault="54E055F9" w:rsidP="54E055F9">
            <w:pPr>
              <w:rPr>
                <w:rFonts w:cstheme="minorHAnsi"/>
                <w:sz w:val="24"/>
                <w:szCs w:val="24"/>
              </w:rPr>
            </w:pPr>
            <w:r w:rsidRPr="006301DA">
              <w:rPr>
                <w:rFonts w:cstheme="minorHAnsi"/>
                <w:sz w:val="24"/>
                <w:szCs w:val="24"/>
              </w:rPr>
              <w:t>5.</w:t>
            </w:r>
          </w:p>
        </w:tc>
        <w:tc>
          <w:tcPr>
            <w:tcW w:w="2268" w:type="dxa"/>
          </w:tcPr>
          <w:p w14:paraId="09947A8C" w14:textId="77777777" w:rsidR="00452149" w:rsidRPr="006301DA" w:rsidRDefault="00452149" w:rsidP="00E8572A">
            <w:pPr>
              <w:rPr>
                <w:rFonts w:cstheme="minorHAnsi"/>
                <w:sz w:val="24"/>
                <w:szCs w:val="24"/>
              </w:rPr>
            </w:pPr>
            <w:r w:rsidRPr="006301DA">
              <w:rPr>
                <w:rFonts w:cstheme="minorHAnsi"/>
                <w:sz w:val="24"/>
                <w:szCs w:val="24"/>
              </w:rPr>
              <w:t>Ogļskābās gāzes (CO</w:t>
            </w:r>
            <w:r w:rsidRPr="006301DA">
              <w:rPr>
                <w:rFonts w:cstheme="minorHAnsi"/>
                <w:sz w:val="24"/>
                <w:szCs w:val="24"/>
                <w:vertAlign w:val="subscript"/>
              </w:rPr>
              <w:t>2</w:t>
            </w:r>
            <w:r w:rsidRPr="006301DA">
              <w:rPr>
                <w:rFonts w:cstheme="minorHAnsi"/>
                <w:sz w:val="24"/>
                <w:szCs w:val="24"/>
              </w:rPr>
              <w:t>) detektors/monitors</w:t>
            </w:r>
          </w:p>
        </w:tc>
        <w:tc>
          <w:tcPr>
            <w:tcW w:w="3119" w:type="dxa"/>
          </w:tcPr>
          <w:p w14:paraId="53A133DE" w14:textId="0D25BC8D" w:rsidR="00452149" w:rsidRPr="006301DA" w:rsidRDefault="54E055F9" w:rsidP="54E055F9">
            <w:pPr>
              <w:rPr>
                <w:rFonts w:cstheme="minorHAnsi"/>
                <w:sz w:val="24"/>
                <w:szCs w:val="24"/>
              </w:rPr>
            </w:pPr>
            <w:r w:rsidRPr="006301DA">
              <w:rPr>
                <w:rFonts w:cstheme="minorHAnsi"/>
                <w:sz w:val="24"/>
                <w:szCs w:val="24"/>
              </w:rPr>
              <w:t>Kritiskā gaisa piesārņojuma kontrole telpā. Ja cilvēku ir daudz un CO</w:t>
            </w:r>
            <w:r w:rsidRPr="006301DA">
              <w:rPr>
                <w:rFonts w:cstheme="minorHAnsi"/>
                <w:sz w:val="24"/>
                <w:szCs w:val="24"/>
                <w:vertAlign w:val="subscript"/>
              </w:rPr>
              <w:t xml:space="preserve">2 </w:t>
            </w:r>
            <w:r w:rsidRPr="006301DA">
              <w:rPr>
                <w:rFonts w:cstheme="minorHAnsi"/>
                <w:sz w:val="24"/>
                <w:szCs w:val="24"/>
              </w:rPr>
              <w:t>līmenis strauji aug, tas signalizē, ka nekavējoties jāieslēdz ventilācija vai jāveic gaisa apmaiņa. Nepieciešams nodrošināt atbilstošas rezerves baterijas.</w:t>
            </w:r>
          </w:p>
        </w:tc>
        <w:tc>
          <w:tcPr>
            <w:tcW w:w="4954" w:type="dxa"/>
          </w:tcPr>
          <w:p w14:paraId="5C93C710" w14:textId="64D350C3" w:rsidR="00452149" w:rsidRPr="006301DA" w:rsidRDefault="54E055F9" w:rsidP="00E8572A">
            <w:pPr>
              <w:rPr>
                <w:rFonts w:cstheme="minorHAnsi"/>
                <w:sz w:val="24"/>
                <w:szCs w:val="24"/>
              </w:rPr>
            </w:pPr>
            <w:r w:rsidRPr="006301DA">
              <w:rPr>
                <w:rFonts w:cstheme="minorHAnsi"/>
                <w:sz w:val="24"/>
                <w:szCs w:val="24"/>
              </w:rPr>
              <w:t>Digitāls displejs, kas reāllaikā rāda CO</w:t>
            </w:r>
            <w:r w:rsidRPr="006301DA">
              <w:rPr>
                <w:rFonts w:cstheme="minorHAnsi"/>
                <w:sz w:val="24"/>
                <w:szCs w:val="24"/>
                <w:vertAlign w:val="subscript"/>
              </w:rPr>
              <w:t>2</w:t>
            </w:r>
            <w:r w:rsidRPr="006301DA">
              <w:rPr>
                <w:rFonts w:cstheme="minorHAnsi"/>
                <w:sz w:val="24"/>
                <w:szCs w:val="24"/>
              </w:rPr>
              <w:t xml:space="preserve"> koncentrāciju daļiņās uz miljonu (</w:t>
            </w:r>
            <w:proofErr w:type="spellStart"/>
            <w:r w:rsidRPr="006301DA">
              <w:rPr>
                <w:rFonts w:cstheme="minorHAnsi"/>
                <w:sz w:val="24"/>
                <w:szCs w:val="24"/>
              </w:rPr>
              <w:t>ppm</w:t>
            </w:r>
            <w:proofErr w:type="spellEnd"/>
            <w:r w:rsidRPr="006301DA">
              <w:rPr>
                <w:rFonts w:cstheme="minorHAnsi"/>
                <w:sz w:val="24"/>
                <w:szCs w:val="24"/>
              </w:rPr>
              <w:t xml:space="preserve">). Tam jābūt ar skaņas brīdinājumu, ja līmenis pārsniedz drošos 1500–2000 </w:t>
            </w:r>
            <w:proofErr w:type="spellStart"/>
            <w:r w:rsidRPr="006301DA">
              <w:rPr>
                <w:rFonts w:cstheme="minorHAnsi"/>
                <w:sz w:val="24"/>
                <w:szCs w:val="24"/>
              </w:rPr>
              <w:t>ppm</w:t>
            </w:r>
            <w:proofErr w:type="spellEnd"/>
            <w:r w:rsidRPr="006301DA">
              <w:rPr>
                <w:rFonts w:cstheme="minorHAnsi"/>
                <w:sz w:val="24"/>
                <w:szCs w:val="24"/>
              </w:rPr>
              <w:t>. Strādā no baterijām.</w:t>
            </w:r>
          </w:p>
          <w:p w14:paraId="1B0ACED5" w14:textId="735642CD" w:rsidR="00452149" w:rsidRPr="006301DA" w:rsidRDefault="54E055F9" w:rsidP="00E8572A">
            <w:pPr>
              <w:rPr>
                <w:rFonts w:cstheme="minorHAnsi"/>
                <w:sz w:val="24"/>
                <w:szCs w:val="24"/>
              </w:rPr>
            </w:pPr>
            <w:r w:rsidRPr="006301DA">
              <w:rPr>
                <w:rFonts w:cstheme="minorHAnsi"/>
                <w:sz w:val="24"/>
                <w:szCs w:val="24"/>
              </w:rPr>
              <w:t xml:space="preserve">Parametri: CO₂ mērīšana*, izmantojot </w:t>
            </w:r>
            <w:proofErr w:type="spellStart"/>
            <w:r w:rsidRPr="006301DA">
              <w:rPr>
                <w:rFonts w:cstheme="minorHAnsi"/>
                <w:sz w:val="24"/>
                <w:szCs w:val="24"/>
              </w:rPr>
              <w:t>nedispersīvās</w:t>
            </w:r>
            <w:proofErr w:type="spellEnd"/>
            <w:r w:rsidRPr="006301DA">
              <w:rPr>
                <w:rFonts w:cstheme="minorHAnsi"/>
                <w:sz w:val="24"/>
                <w:szCs w:val="24"/>
              </w:rPr>
              <w:t xml:space="preserve"> infrasarkanās tehnoloģiju vai līdzvērtīgu metodi;</w:t>
            </w:r>
          </w:p>
          <w:p w14:paraId="1F708A12" w14:textId="50EFF654" w:rsidR="00452149" w:rsidRPr="006301DA" w:rsidRDefault="54E055F9" w:rsidP="54E055F9">
            <w:pPr>
              <w:rPr>
                <w:rFonts w:cstheme="minorHAnsi"/>
                <w:sz w:val="24"/>
                <w:szCs w:val="24"/>
              </w:rPr>
            </w:pPr>
            <w:r w:rsidRPr="006301DA">
              <w:rPr>
                <w:rFonts w:cstheme="minorHAnsi"/>
                <w:sz w:val="24"/>
                <w:szCs w:val="24"/>
              </w:rPr>
              <w:t xml:space="preserve">Mērījumu diapazons: ne mazāks kā 400–5000 </w:t>
            </w:r>
            <w:proofErr w:type="spellStart"/>
            <w:r w:rsidRPr="006301DA">
              <w:rPr>
                <w:rFonts w:cstheme="minorHAnsi"/>
                <w:sz w:val="24"/>
                <w:szCs w:val="24"/>
              </w:rPr>
              <w:t>ppm</w:t>
            </w:r>
            <w:proofErr w:type="spellEnd"/>
            <w:r w:rsidRPr="006301DA">
              <w:rPr>
                <w:rFonts w:cstheme="minorHAnsi"/>
                <w:sz w:val="24"/>
                <w:szCs w:val="24"/>
              </w:rPr>
              <w:t xml:space="preserve"> vai plašāks;</w:t>
            </w:r>
          </w:p>
          <w:p w14:paraId="5F99BDF5" w14:textId="23129124" w:rsidR="00452149" w:rsidRPr="006301DA" w:rsidRDefault="54E055F9" w:rsidP="54E055F9">
            <w:pPr>
              <w:rPr>
                <w:rFonts w:cstheme="minorHAnsi"/>
                <w:sz w:val="24"/>
                <w:szCs w:val="24"/>
              </w:rPr>
            </w:pPr>
            <w:r w:rsidRPr="006301DA">
              <w:rPr>
                <w:rFonts w:cstheme="minorHAnsi"/>
                <w:sz w:val="24"/>
                <w:szCs w:val="24"/>
              </w:rPr>
              <w:t>Mērījumi: temperatūras un relatīvā mitruma vizuāla mērījumu attēlošana: displejā.</w:t>
            </w:r>
          </w:p>
          <w:p w14:paraId="1F540B84" w14:textId="0FF35C18" w:rsidR="00452149" w:rsidRPr="006301DA" w:rsidRDefault="54E055F9" w:rsidP="54E055F9">
            <w:pPr>
              <w:rPr>
                <w:rFonts w:cstheme="minorHAnsi"/>
                <w:sz w:val="24"/>
                <w:szCs w:val="24"/>
              </w:rPr>
            </w:pPr>
            <w:r w:rsidRPr="006301DA">
              <w:rPr>
                <w:rFonts w:cstheme="minorHAnsi"/>
                <w:sz w:val="24"/>
                <w:szCs w:val="24"/>
              </w:rPr>
              <w:t>Uzlāde: uzlādējams akumulators ar iespēju uzlādei caur standarta barošanas pieslēgumu (piem., USB vai līdzvērtīgu);</w:t>
            </w:r>
          </w:p>
          <w:p w14:paraId="5C84E87C" w14:textId="220282B3" w:rsidR="00452149" w:rsidRPr="006301DA" w:rsidRDefault="54E055F9" w:rsidP="001A73A0">
            <w:pPr>
              <w:rPr>
                <w:rFonts w:cstheme="minorHAnsi"/>
                <w:sz w:val="24"/>
                <w:szCs w:val="24"/>
              </w:rPr>
            </w:pPr>
            <w:r w:rsidRPr="006301DA">
              <w:rPr>
                <w:rFonts w:cstheme="minorHAnsi"/>
                <w:sz w:val="24"/>
                <w:szCs w:val="24"/>
              </w:rPr>
              <w:t>Veids: pārnēsājama ierīce lietošanai iekštelpās un ārpus telpām.</w:t>
            </w:r>
          </w:p>
        </w:tc>
        <w:tc>
          <w:tcPr>
            <w:tcW w:w="1283" w:type="dxa"/>
            <w:gridSpan w:val="2"/>
          </w:tcPr>
          <w:p w14:paraId="5A39BBE3" w14:textId="77777777" w:rsidR="00452149" w:rsidRPr="006301DA" w:rsidRDefault="00452149" w:rsidP="00E8572A">
            <w:pPr>
              <w:rPr>
                <w:rFonts w:cstheme="minorHAnsi"/>
                <w:sz w:val="24"/>
                <w:szCs w:val="24"/>
              </w:rPr>
            </w:pPr>
          </w:p>
        </w:tc>
        <w:tc>
          <w:tcPr>
            <w:tcW w:w="2920" w:type="dxa"/>
          </w:tcPr>
          <w:p w14:paraId="4F439887" w14:textId="1E483443"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7D902DBB" w14:textId="5568A908" w:rsidR="54E055F9" w:rsidRPr="006301DA" w:rsidRDefault="54E055F9" w:rsidP="54E055F9">
            <w:pPr>
              <w:rPr>
                <w:rFonts w:cstheme="minorHAnsi"/>
                <w:sz w:val="24"/>
                <w:szCs w:val="24"/>
              </w:rPr>
            </w:pPr>
          </w:p>
        </w:tc>
      </w:tr>
      <w:tr w:rsidR="00452149" w:rsidRPr="006301DA" w14:paraId="01640F39" w14:textId="77777777" w:rsidTr="005945D2">
        <w:trPr>
          <w:gridAfter w:val="1"/>
          <w:wAfter w:w="15" w:type="dxa"/>
          <w:trHeight w:val="258"/>
        </w:trPr>
        <w:tc>
          <w:tcPr>
            <w:tcW w:w="572" w:type="dxa"/>
          </w:tcPr>
          <w:p w14:paraId="407122D5" w14:textId="2D9DB258" w:rsidR="54E055F9" w:rsidRPr="006301DA" w:rsidRDefault="54E055F9" w:rsidP="54E055F9">
            <w:pPr>
              <w:rPr>
                <w:rFonts w:cstheme="minorHAnsi"/>
                <w:sz w:val="24"/>
                <w:szCs w:val="24"/>
              </w:rPr>
            </w:pPr>
            <w:r w:rsidRPr="006301DA">
              <w:rPr>
                <w:rFonts w:cstheme="minorHAnsi"/>
                <w:sz w:val="24"/>
                <w:szCs w:val="24"/>
              </w:rPr>
              <w:lastRenderedPageBreak/>
              <w:t>6.</w:t>
            </w:r>
          </w:p>
        </w:tc>
        <w:tc>
          <w:tcPr>
            <w:tcW w:w="2268" w:type="dxa"/>
          </w:tcPr>
          <w:p w14:paraId="04E5A59D" w14:textId="77777777" w:rsidR="00452149" w:rsidRPr="006301DA" w:rsidRDefault="00452149" w:rsidP="00F80A16">
            <w:pPr>
              <w:rPr>
                <w:rFonts w:cstheme="minorHAnsi"/>
                <w:sz w:val="24"/>
                <w:szCs w:val="24"/>
              </w:rPr>
            </w:pPr>
            <w:r w:rsidRPr="006301DA">
              <w:rPr>
                <w:rFonts w:cstheme="minorHAnsi"/>
                <w:sz w:val="24"/>
                <w:szCs w:val="24"/>
              </w:rPr>
              <w:t>Skābekļa (O</w:t>
            </w:r>
            <w:r w:rsidRPr="006301DA">
              <w:rPr>
                <w:rFonts w:cstheme="minorHAnsi"/>
                <w:sz w:val="24"/>
                <w:szCs w:val="24"/>
                <w:vertAlign w:val="subscript"/>
              </w:rPr>
              <w:t>2</w:t>
            </w:r>
            <w:r w:rsidRPr="006301DA">
              <w:rPr>
                <w:rFonts w:cstheme="minorHAnsi"/>
                <w:sz w:val="24"/>
                <w:szCs w:val="24"/>
              </w:rPr>
              <w:t>) koncentrācijas mērītājs</w:t>
            </w:r>
          </w:p>
        </w:tc>
        <w:tc>
          <w:tcPr>
            <w:tcW w:w="3119" w:type="dxa"/>
          </w:tcPr>
          <w:p w14:paraId="3F1DD839" w14:textId="2777A919" w:rsidR="00452149" w:rsidRPr="006301DA" w:rsidRDefault="54E055F9" w:rsidP="54E055F9">
            <w:pPr>
              <w:rPr>
                <w:rFonts w:cstheme="minorHAnsi"/>
                <w:sz w:val="24"/>
                <w:szCs w:val="24"/>
              </w:rPr>
            </w:pPr>
            <w:r w:rsidRPr="006301DA">
              <w:rPr>
                <w:rFonts w:cstheme="minorHAnsi"/>
                <w:sz w:val="24"/>
                <w:szCs w:val="24"/>
              </w:rPr>
              <w:t>Palīdz noteikt, vai patvertnē esošais gaiss ir drošs elpošanai, īpaši, ja patvertne ilgstoši darbojas pilnīgas izolācijas (</w:t>
            </w:r>
            <w:proofErr w:type="spellStart"/>
            <w:r w:rsidRPr="006301DA">
              <w:rPr>
                <w:rFonts w:cstheme="minorHAnsi"/>
                <w:sz w:val="24"/>
                <w:szCs w:val="24"/>
              </w:rPr>
              <w:t>recirkulācijas</w:t>
            </w:r>
            <w:proofErr w:type="spellEnd"/>
            <w:r w:rsidRPr="006301DA">
              <w:rPr>
                <w:rFonts w:cstheme="minorHAnsi"/>
                <w:sz w:val="24"/>
                <w:szCs w:val="24"/>
              </w:rPr>
              <w:t>) režīmā bez gaisa pieplūdes no ārienes. Nepieciešams nodrošināt atbilstošas rezerves baterijas.</w:t>
            </w:r>
          </w:p>
        </w:tc>
        <w:tc>
          <w:tcPr>
            <w:tcW w:w="4954" w:type="dxa"/>
          </w:tcPr>
          <w:p w14:paraId="497AEE5D" w14:textId="12AE3AF7" w:rsidR="00452149" w:rsidRPr="006301DA" w:rsidRDefault="54E055F9" w:rsidP="00F80A16">
            <w:pPr>
              <w:rPr>
                <w:rFonts w:cstheme="minorHAnsi"/>
                <w:sz w:val="24"/>
                <w:szCs w:val="24"/>
              </w:rPr>
            </w:pPr>
            <w:r w:rsidRPr="006301DA">
              <w:rPr>
                <w:rFonts w:cstheme="minorHAnsi"/>
                <w:sz w:val="24"/>
                <w:szCs w:val="24"/>
              </w:rPr>
              <w:t>Pārnēsājama ierīce (gāzu analizators), kas mēra skābekļa procentuālo daudzumu gaisā. Drošs līmenis ir ap 19.5% – 21%.</w:t>
            </w:r>
          </w:p>
          <w:p w14:paraId="41C8F396" w14:textId="77777777" w:rsidR="00452149" w:rsidRPr="006301DA" w:rsidRDefault="00452149" w:rsidP="00E8572A">
            <w:pPr>
              <w:rPr>
                <w:rFonts w:cstheme="minorHAnsi"/>
                <w:sz w:val="24"/>
                <w:szCs w:val="24"/>
              </w:rPr>
            </w:pPr>
          </w:p>
        </w:tc>
        <w:tc>
          <w:tcPr>
            <w:tcW w:w="1283" w:type="dxa"/>
            <w:gridSpan w:val="2"/>
          </w:tcPr>
          <w:p w14:paraId="72A3D3EC" w14:textId="77777777" w:rsidR="00452149" w:rsidRPr="006301DA" w:rsidRDefault="00452149" w:rsidP="00F80A16">
            <w:pPr>
              <w:rPr>
                <w:rFonts w:cstheme="minorHAnsi"/>
                <w:sz w:val="24"/>
                <w:szCs w:val="24"/>
              </w:rPr>
            </w:pPr>
          </w:p>
        </w:tc>
        <w:tc>
          <w:tcPr>
            <w:tcW w:w="2920" w:type="dxa"/>
          </w:tcPr>
          <w:p w14:paraId="6391DE55" w14:textId="71E8A8D0" w:rsidR="54E055F9" w:rsidRPr="006301DA" w:rsidRDefault="54E055F9" w:rsidP="54E055F9">
            <w:pPr>
              <w:rPr>
                <w:rFonts w:cstheme="minorHAnsi"/>
                <w:sz w:val="24"/>
                <w:szCs w:val="24"/>
              </w:rPr>
            </w:pPr>
          </w:p>
        </w:tc>
      </w:tr>
      <w:tr w:rsidR="00452149" w:rsidRPr="006301DA" w14:paraId="39F9FF25" w14:textId="77777777" w:rsidTr="001A73A0">
        <w:trPr>
          <w:trHeight w:val="258"/>
        </w:trPr>
        <w:tc>
          <w:tcPr>
            <w:tcW w:w="572" w:type="dxa"/>
          </w:tcPr>
          <w:p w14:paraId="601800D5" w14:textId="7C3984D9" w:rsidR="54E055F9" w:rsidRPr="006301DA" w:rsidRDefault="54E055F9" w:rsidP="54E055F9">
            <w:pPr>
              <w:rPr>
                <w:rFonts w:cstheme="minorHAnsi"/>
                <w:b/>
                <w:bCs/>
                <w:sz w:val="24"/>
                <w:szCs w:val="24"/>
              </w:rPr>
            </w:pPr>
          </w:p>
        </w:tc>
        <w:tc>
          <w:tcPr>
            <w:tcW w:w="10356" w:type="dxa"/>
            <w:gridSpan w:val="4"/>
          </w:tcPr>
          <w:p w14:paraId="16C97CD6" w14:textId="77777777" w:rsidR="00452149" w:rsidRPr="006301DA" w:rsidRDefault="54E055F9" w:rsidP="54E055F9">
            <w:pPr>
              <w:rPr>
                <w:rFonts w:cstheme="minorHAnsi"/>
                <w:b/>
                <w:bCs/>
                <w:sz w:val="24"/>
                <w:szCs w:val="24"/>
              </w:rPr>
            </w:pPr>
            <w:r w:rsidRPr="006301DA">
              <w:rPr>
                <w:rFonts w:cstheme="minorHAnsi"/>
                <w:b/>
                <w:bCs/>
                <w:sz w:val="24"/>
                <w:szCs w:val="24"/>
              </w:rPr>
              <w:t>Dzeramā ūdens nodrošinājums</w:t>
            </w:r>
          </w:p>
        </w:tc>
        <w:tc>
          <w:tcPr>
            <w:tcW w:w="1268" w:type="dxa"/>
          </w:tcPr>
          <w:p w14:paraId="0D0B940D" w14:textId="7EE58737" w:rsidR="00452149" w:rsidRPr="006301DA" w:rsidRDefault="54E055F9" w:rsidP="00FD77FD">
            <w:pPr>
              <w:rPr>
                <w:rFonts w:cstheme="minorHAnsi"/>
                <w:sz w:val="24"/>
                <w:szCs w:val="24"/>
              </w:rPr>
            </w:pPr>
            <w:r w:rsidRPr="001A73A0">
              <w:rPr>
                <w:rFonts w:cstheme="minorHAnsi"/>
                <w:bCs/>
                <w:sz w:val="24"/>
                <w:szCs w:val="24"/>
              </w:rPr>
              <w:t>14.5</w:t>
            </w:r>
            <w:r w:rsidRPr="006301DA">
              <w:rPr>
                <w:rFonts w:cstheme="minorHAnsi"/>
                <w:b/>
                <w:bCs/>
                <w:sz w:val="24"/>
                <w:szCs w:val="24"/>
              </w:rPr>
              <w:t>.</w:t>
            </w:r>
          </w:p>
        </w:tc>
        <w:tc>
          <w:tcPr>
            <w:tcW w:w="2935" w:type="dxa"/>
            <w:gridSpan w:val="2"/>
          </w:tcPr>
          <w:p w14:paraId="27C6D5FC" w14:textId="5EAF651D" w:rsidR="54E055F9" w:rsidRPr="006301DA" w:rsidRDefault="54E055F9" w:rsidP="54E055F9">
            <w:pPr>
              <w:rPr>
                <w:rFonts w:cstheme="minorHAnsi"/>
                <w:b/>
                <w:bCs/>
                <w:sz w:val="24"/>
                <w:szCs w:val="24"/>
              </w:rPr>
            </w:pPr>
          </w:p>
        </w:tc>
      </w:tr>
      <w:tr w:rsidR="00452149" w:rsidRPr="006301DA" w14:paraId="3F2A2A94" w14:textId="77777777" w:rsidTr="005945D2">
        <w:trPr>
          <w:gridAfter w:val="1"/>
          <w:wAfter w:w="15" w:type="dxa"/>
          <w:trHeight w:val="258"/>
        </w:trPr>
        <w:tc>
          <w:tcPr>
            <w:tcW w:w="572" w:type="dxa"/>
          </w:tcPr>
          <w:p w14:paraId="397C7E11" w14:textId="6271FDA3" w:rsidR="54E055F9" w:rsidRPr="006301DA" w:rsidRDefault="54E055F9" w:rsidP="54E055F9">
            <w:pPr>
              <w:rPr>
                <w:rFonts w:cstheme="minorHAnsi"/>
                <w:sz w:val="24"/>
                <w:szCs w:val="24"/>
              </w:rPr>
            </w:pPr>
            <w:r w:rsidRPr="006301DA">
              <w:rPr>
                <w:rFonts w:cstheme="minorHAnsi"/>
                <w:sz w:val="24"/>
                <w:szCs w:val="24"/>
              </w:rPr>
              <w:t>7.</w:t>
            </w:r>
          </w:p>
        </w:tc>
        <w:tc>
          <w:tcPr>
            <w:tcW w:w="2268" w:type="dxa"/>
          </w:tcPr>
          <w:p w14:paraId="4AFE1F49" w14:textId="77777777" w:rsidR="00452149" w:rsidRPr="006301DA" w:rsidRDefault="54E055F9" w:rsidP="00F80A16">
            <w:pPr>
              <w:rPr>
                <w:rFonts w:cstheme="minorHAnsi"/>
                <w:sz w:val="24"/>
                <w:szCs w:val="24"/>
              </w:rPr>
            </w:pPr>
            <w:r w:rsidRPr="006301DA">
              <w:rPr>
                <w:rFonts w:cstheme="minorHAnsi"/>
                <w:sz w:val="24"/>
                <w:szCs w:val="24"/>
              </w:rPr>
              <w:t>Ūdens uzglabāšanas tvertnes</w:t>
            </w:r>
          </w:p>
        </w:tc>
        <w:tc>
          <w:tcPr>
            <w:tcW w:w="3119" w:type="dxa"/>
          </w:tcPr>
          <w:p w14:paraId="2FFEE649" w14:textId="145CACB4" w:rsidR="00452149" w:rsidRPr="006301DA" w:rsidRDefault="54E055F9" w:rsidP="00F80A16">
            <w:pPr>
              <w:rPr>
                <w:rFonts w:cstheme="minorHAnsi"/>
                <w:sz w:val="24"/>
                <w:szCs w:val="24"/>
              </w:rPr>
            </w:pPr>
            <w:r w:rsidRPr="006301DA">
              <w:rPr>
                <w:rFonts w:cstheme="minorHAnsi"/>
                <w:sz w:val="24"/>
                <w:szCs w:val="24"/>
              </w:rPr>
              <w:t>Metāla vai pārtikas klases plastmasas mucas vai kannas liela apjoma ūdens stratēģisko krājumu ilgstošai uzglabāšanai. Aprēķinot nepieciešamo tilpumu un tvertņu daudzumu, ņem vērā, ka uz vienu cilvēku diennaktī ir jāparedz vismaz 3 litri dzeramā ūdens.</w:t>
            </w:r>
          </w:p>
        </w:tc>
        <w:tc>
          <w:tcPr>
            <w:tcW w:w="4954" w:type="dxa"/>
          </w:tcPr>
          <w:p w14:paraId="7D751BA3" w14:textId="030CE8FF" w:rsidR="00452149" w:rsidRPr="006301DA" w:rsidRDefault="54E055F9" w:rsidP="00F80A16">
            <w:pPr>
              <w:rPr>
                <w:rFonts w:cstheme="minorHAnsi"/>
                <w:sz w:val="24"/>
                <w:szCs w:val="24"/>
              </w:rPr>
            </w:pPr>
            <w:r w:rsidRPr="006301DA">
              <w:rPr>
                <w:rFonts w:cstheme="minorHAnsi"/>
                <w:sz w:val="24"/>
                <w:szCs w:val="24"/>
              </w:rPr>
              <w:t>Izgatavotas no augstas blīvuma polietilēna. Tām jābūt pilnīgi gaismas necaurlaidīgām, jo gaisma veicina aļģu un baktēriju augšanu. Tvertnēm jābūt ar blīvi noslēdzamiem vākiem un, vēlams, iebūvētu krānu apakšā.</w:t>
            </w:r>
          </w:p>
          <w:p w14:paraId="0F6F4DDB" w14:textId="6E0575AE" w:rsidR="00452149" w:rsidRPr="006301DA" w:rsidRDefault="54E055F9" w:rsidP="00F80A16">
            <w:pPr>
              <w:rPr>
                <w:rFonts w:cstheme="minorHAnsi"/>
                <w:sz w:val="24"/>
                <w:szCs w:val="24"/>
              </w:rPr>
            </w:pPr>
            <w:r w:rsidRPr="006301DA">
              <w:rPr>
                <w:rFonts w:cstheme="minorHAnsi"/>
                <w:sz w:val="24"/>
                <w:szCs w:val="24"/>
              </w:rPr>
              <w:t>Iespējams izmantot arī metāla kannas vai mucas no nerūsējošā tērauda (piemēram, AISI 304 vai AISI 316) kannas un tvertnes – tās ir izturīgas, nerūsē un neietekmē ūdens kvalitāti, kā arī emaljētas metāla tvertnes, ja emaljas pārklājums ir nebojāts un paredzēts saskarei ar pārtiku.</w:t>
            </w:r>
          </w:p>
          <w:p w14:paraId="52248943" w14:textId="210F363E" w:rsidR="00452149" w:rsidRPr="006301DA" w:rsidRDefault="00452149" w:rsidP="00F80A16">
            <w:pPr>
              <w:rPr>
                <w:rFonts w:cstheme="minorHAnsi"/>
                <w:sz w:val="24"/>
                <w:szCs w:val="24"/>
              </w:rPr>
            </w:pPr>
          </w:p>
        </w:tc>
        <w:tc>
          <w:tcPr>
            <w:tcW w:w="1283" w:type="dxa"/>
            <w:gridSpan w:val="2"/>
          </w:tcPr>
          <w:p w14:paraId="0E27B00A" w14:textId="145D95A0" w:rsidR="00452149" w:rsidRPr="006301DA" w:rsidRDefault="00276D4F" w:rsidP="00F80A16">
            <w:pPr>
              <w:rPr>
                <w:rFonts w:cstheme="minorHAnsi"/>
                <w:sz w:val="24"/>
                <w:szCs w:val="24"/>
              </w:rPr>
            </w:pPr>
            <w:r>
              <w:rPr>
                <w:rFonts w:cstheme="minorHAnsi"/>
                <w:sz w:val="24"/>
                <w:szCs w:val="24"/>
              </w:rPr>
              <w:t>24.4.8.</w:t>
            </w:r>
          </w:p>
        </w:tc>
        <w:tc>
          <w:tcPr>
            <w:tcW w:w="2920" w:type="dxa"/>
          </w:tcPr>
          <w:p w14:paraId="469E7D78" w14:textId="52342C4B" w:rsidR="54E055F9" w:rsidRPr="006301DA" w:rsidRDefault="54E055F9" w:rsidP="54E055F9">
            <w:pPr>
              <w:rPr>
                <w:rFonts w:cstheme="minorHAnsi"/>
                <w:sz w:val="24"/>
                <w:szCs w:val="24"/>
              </w:rPr>
            </w:pPr>
          </w:p>
        </w:tc>
      </w:tr>
      <w:tr w:rsidR="00452149" w:rsidRPr="006301DA" w14:paraId="63F337F4" w14:textId="77777777" w:rsidTr="005945D2">
        <w:trPr>
          <w:gridAfter w:val="1"/>
          <w:wAfter w:w="15" w:type="dxa"/>
          <w:trHeight w:val="258"/>
        </w:trPr>
        <w:tc>
          <w:tcPr>
            <w:tcW w:w="572" w:type="dxa"/>
          </w:tcPr>
          <w:p w14:paraId="312DE0B7" w14:textId="66462A02" w:rsidR="54E055F9" w:rsidRPr="006301DA" w:rsidRDefault="54E055F9" w:rsidP="54E055F9">
            <w:pPr>
              <w:rPr>
                <w:rFonts w:cstheme="minorHAnsi"/>
                <w:sz w:val="24"/>
                <w:szCs w:val="24"/>
              </w:rPr>
            </w:pPr>
            <w:r w:rsidRPr="006301DA">
              <w:rPr>
                <w:rFonts w:cstheme="minorHAnsi"/>
                <w:sz w:val="24"/>
                <w:szCs w:val="24"/>
              </w:rPr>
              <w:t>8.</w:t>
            </w:r>
          </w:p>
        </w:tc>
        <w:tc>
          <w:tcPr>
            <w:tcW w:w="2268" w:type="dxa"/>
          </w:tcPr>
          <w:p w14:paraId="38261A99" w14:textId="694C2076" w:rsidR="00452149" w:rsidRPr="006301DA" w:rsidRDefault="54E055F9" w:rsidP="00F80A16">
            <w:pPr>
              <w:rPr>
                <w:rFonts w:cstheme="minorHAnsi"/>
                <w:sz w:val="24"/>
                <w:szCs w:val="24"/>
              </w:rPr>
            </w:pPr>
            <w:r w:rsidRPr="006301DA">
              <w:rPr>
                <w:rFonts w:cstheme="minorHAnsi"/>
                <w:sz w:val="24"/>
                <w:szCs w:val="24"/>
              </w:rPr>
              <w:t>Mazākas, pārnēsājamas kannas (10–25 litri)</w:t>
            </w:r>
          </w:p>
        </w:tc>
        <w:tc>
          <w:tcPr>
            <w:tcW w:w="3119" w:type="dxa"/>
          </w:tcPr>
          <w:p w14:paraId="2DCC8184" w14:textId="77777777" w:rsidR="00452149" w:rsidRPr="006301DA" w:rsidRDefault="00452149" w:rsidP="00F80A16">
            <w:pPr>
              <w:rPr>
                <w:rFonts w:cstheme="minorHAnsi"/>
                <w:sz w:val="24"/>
                <w:szCs w:val="24"/>
              </w:rPr>
            </w:pPr>
            <w:r w:rsidRPr="006301DA">
              <w:rPr>
                <w:rFonts w:cstheme="minorHAnsi"/>
                <w:sz w:val="24"/>
                <w:szCs w:val="24"/>
              </w:rPr>
              <w:t>Ērtai ūdens dozēšanai un pārvietošanai patvertnes iekšienē, kā arī situācijām, ja rodas iespēja papildināt krājumus no ārējiem avotiem (piemēram, akas vai ūdens piegādes automašīnas).</w:t>
            </w:r>
          </w:p>
        </w:tc>
        <w:tc>
          <w:tcPr>
            <w:tcW w:w="4954" w:type="dxa"/>
          </w:tcPr>
          <w:p w14:paraId="2ABD889A" w14:textId="1AC0F993" w:rsidR="00452149" w:rsidRPr="006301DA" w:rsidRDefault="54E055F9" w:rsidP="00F80A16">
            <w:pPr>
              <w:rPr>
                <w:rFonts w:cstheme="minorHAnsi"/>
                <w:sz w:val="24"/>
                <w:szCs w:val="24"/>
              </w:rPr>
            </w:pPr>
            <w:r w:rsidRPr="006301DA">
              <w:rPr>
                <w:rFonts w:cstheme="minorHAnsi"/>
                <w:sz w:val="24"/>
                <w:szCs w:val="24"/>
              </w:rPr>
              <w:t>Kompaktas tvertnes ar ērtiem rokturiem transportēšanai.</w:t>
            </w:r>
          </w:p>
          <w:p w14:paraId="264E6BF7" w14:textId="555CDD20" w:rsidR="00452149" w:rsidRPr="006301DA" w:rsidRDefault="00452149" w:rsidP="54E055F9">
            <w:pPr>
              <w:rPr>
                <w:rFonts w:cstheme="minorHAnsi"/>
                <w:sz w:val="24"/>
                <w:szCs w:val="24"/>
              </w:rPr>
            </w:pPr>
          </w:p>
        </w:tc>
        <w:tc>
          <w:tcPr>
            <w:tcW w:w="1283" w:type="dxa"/>
            <w:gridSpan w:val="2"/>
          </w:tcPr>
          <w:p w14:paraId="60061E4C" w14:textId="094BE45E" w:rsidR="00452149" w:rsidRPr="006301DA" w:rsidRDefault="00276D4F" w:rsidP="00F80A16">
            <w:pPr>
              <w:rPr>
                <w:rFonts w:cstheme="minorHAnsi"/>
                <w:sz w:val="24"/>
                <w:szCs w:val="24"/>
              </w:rPr>
            </w:pPr>
            <w:r>
              <w:rPr>
                <w:rFonts w:cstheme="minorHAnsi"/>
                <w:sz w:val="24"/>
                <w:szCs w:val="24"/>
              </w:rPr>
              <w:t>24.4.8.</w:t>
            </w:r>
          </w:p>
        </w:tc>
        <w:tc>
          <w:tcPr>
            <w:tcW w:w="2920" w:type="dxa"/>
          </w:tcPr>
          <w:p w14:paraId="5148237F" w14:textId="586A5D87"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001A73A0">
              <w:rPr>
                <w:rFonts w:cstheme="minorHAnsi"/>
                <w:sz w:val="24"/>
                <w:szCs w:val="24"/>
                <w:lang w:val="en-US"/>
              </w:rPr>
              <w:t>:</w:t>
            </w:r>
            <w:r w:rsidRPr="006301DA">
              <w:rPr>
                <w:rFonts w:cstheme="minorHAnsi"/>
                <w:sz w:val="24"/>
                <w:szCs w:val="24"/>
                <w:lang w:val="en-US"/>
              </w:rPr>
              <w:t xml:space="preserve"> https://www.eis.gov.lv/EKEIS/Supplier/Procurement/163633  </w:t>
            </w:r>
          </w:p>
        </w:tc>
      </w:tr>
      <w:tr w:rsidR="00452149" w:rsidRPr="006301DA" w14:paraId="4FB21005" w14:textId="77777777" w:rsidTr="005945D2">
        <w:trPr>
          <w:gridAfter w:val="1"/>
          <w:wAfter w:w="15" w:type="dxa"/>
          <w:trHeight w:val="258"/>
        </w:trPr>
        <w:tc>
          <w:tcPr>
            <w:tcW w:w="572" w:type="dxa"/>
          </w:tcPr>
          <w:p w14:paraId="619861EF" w14:textId="7FD54E2E" w:rsidR="54E055F9" w:rsidRPr="006301DA" w:rsidRDefault="54E055F9" w:rsidP="54E055F9">
            <w:pPr>
              <w:rPr>
                <w:rFonts w:cstheme="minorHAnsi"/>
                <w:sz w:val="24"/>
                <w:szCs w:val="24"/>
              </w:rPr>
            </w:pPr>
            <w:r w:rsidRPr="006301DA">
              <w:rPr>
                <w:rFonts w:cstheme="minorHAnsi"/>
                <w:sz w:val="24"/>
                <w:szCs w:val="24"/>
              </w:rPr>
              <w:lastRenderedPageBreak/>
              <w:t>9.</w:t>
            </w:r>
          </w:p>
        </w:tc>
        <w:tc>
          <w:tcPr>
            <w:tcW w:w="2268" w:type="dxa"/>
          </w:tcPr>
          <w:p w14:paraId="482C92D1" w14:textId="77777777" w:rsidR="00452149" w:rsidRPr="006301DA" w:rsidRDefault="00452149" w:rsidP="00F80A16">
            <w:pPr>
              <w:rPr>
                <w:rFonts w:cstheme="minorHAnsi"/>
                <w:sz w:val="24"/>
                <w:szCs w:val="24"/>
              </w:rPr>
            </w:pPr>
            <w:r w:rsidRPr="006301DA">
              <w:rPr>
                <w:rFonts w:cstheme="minorHAnsi"/>
                <w:sz w:val="24"/>
                <w:szCs w:val="24"/>
              </w:rPr>
              <w:t>Rokas sūknis vai speciāls sifons mucām</w:t>
            </w:r>
          </w:p>
        </w:tc>
        <w:tc>
          <w:tcPr>
            <w:tcW w:w="3119" w:type="dxa"/>
          </w:tcPr>
          <w:p w14:paraId="7E243755" w14:textId="77777777" w:rsidR="00452149" w:rsidRPr="006301DA" w:rsidRDefault="00452149" w:rsidP="00F80A16">
            <w:pPr>
              <w:rPr>
                <w:rFonts w:cstheme="minorHAnsi"/>
                <w:sz w:val="24"/>
                <w:szCs w:val="24"/>
              </w:rPr>
            </w:pPr>
            <w:r w:rsidRPr="006301DA">
              <w:rPr>
                <w:rFonts w:cstheme="minorHAnsi"/>
                <w:sz w:val="24"/>
                <w:szCs w:val="24"/>
              </w:rPr>
              <w:t>Ūdens iepildīšanai krūzēs vai pudelēs, nepaceļot smagās mucas un neiemērcot tajās netīrus traukus, kas varētu piesārņot visus atlikušos ūdens krājumus.</w:t>
            </w:r>
          </w:p>
        </w:tc>
        <w:tc>
          <w:tcPr>
            <w:tcW w:w="4954" w:type="dxa"/>
          </w:tcPr>
          <w:p w14:paraId="17C720E9" w14:textId="77777777" w:rsidR="00452149" w:rsidRPr="006301DA" w:rsidRDefault="00452149" w:rsidP="00F80A16">
            <w:pPr>
              <w:rPr>
                <w:rFonts w:cstheme="minorHAnsi"/>
                <w:sz w:val="24"/>
                <w:szCs w:val="24"/>
              </w:rPr>
            </w:pPr>
            <w:r w:rsidRPr="006301DA">
              <w:rPr>
                <w:rFonts w:cstheme="minorHAnsi"/>
                <w:sz w:val="24"/>
                <w:szCs w:val="24"/>
              </w:rPr>
              <w:t>Plastmasas mehāniskais sūknis, ko uzskrūvē tieši uz lielās ūdens mucas kakliņa.</w:t>
            </w:r>
          </w:p>
        </w:tc>
        <w:tc>
          <w:tcPr>
            <w:tcW w:w="1283" w:type="dxa"/>
            <w:gridSpan w:val="2"/>
          </w:tcPr>
          <w:p w14:paraId="44EAFD9C" w14:textId="3F848D4A" w:rsidR="00452149" w:rsidRPr="006301DA" w:rsidRDefault="00276D4F" w:rsidP="00F80A16">
            <w:pPr>
              <w:rPr>
                <w:rFonts w:cstheme="minorHAnsi"/>
                <w:sz w:val="24"/>
                <w:szCs w:val="24"/>
              </w:rPr>
            </w:pPr>
            <w:r>
              <w:rPr>
                <w:rFonts w:cstheme="minorHAnsi"/>
                <w:sz w:val="24"/>
                <w:szCs w:val="24"/>
              </w:rPr>
              <w:t>24.4.8.</w:t>
            </w:r>
          </w:p>
        </w:tc>
        <w:tc>
          <w:tcPr>
            <w:tcW w:w="2920" w:type="dxa"/>
          </w:tcPr>
          <w:p w14:paraId="066EE7B1" w14:textId="6C5B632C" w:rsidR="54E055F9" w:rsidRPr="006301DA" w:rsidRDefault="54E055F9" w:rsidP="54E055F9">
            <w:pPr>
              <w:rPr>
                <w:rFonts w:cstheme="minorHAnsi"/>
                <w:sz w:val="24"/>
                <w:szCs w:val="24"/>
              </w:rPr>
            </w:pPr>
          </w:p>
        </w:tc>
      </w:tr>
      <w:tr w:rsidR="54E055F9" w:rsidRPr="006301DA" w14:paraId="6EC20BA9" w14:textId="77777777" w:rsidTr="005945D2">
        <w:trPr>
          <w:gridAfter w:val="1"/>
          <w:wAfter w:w="15" w:type="dxa"/>
          <w:trHeight w:val="258"/>
        </w:trPr>
        <w:tc>
          <w:tcPr>
            <w:tcW w:w="572" w:type="dxa"/>
          </w:tcPr>
          <w:p w14:paraId="54266C7B" w14:textId="3E6D304C" w:rsidR="54E055F9" w:rsidRPr="006301DA" w:rsidRDefault="54E055F9" w:rsidP="54E055F9">
            <w:pPr>
              <w:rPr>
                <w:rFonts w:cstheme="minorHAnsi"/>
                <w:sz w:val="24"/>
                <w:szCs w:val="24"/>
              </w:rPr>
            </w:pPr>
            <w:r w:rsidRPr="006301DA">
              <w:rPr>
                <w:rFonts w:cstheme="minorHAnsi"/>
                <w:sz w:val="24"/>
                <w:szCs w:val="24"/>
              </w:rPr>
              <w:t>10.</w:t>
            </w:r>
          </w:p>
        </w:tc>
        <w:tc>
          <w:tcPr>
            <w:tcW w:w="2268" w:type="dxa"/>
          </w:tcPr>
          <w:p w14:paraId="370557A8" w14:textId="00950DE7" w:rsidR="54E055F9" w:rsidRPr="006301DA" w:rsidRDefault="54E055F9" w:rsidP="54E055F9">
            <w:pPr>
              <w:rPr>
                <w:rFonts w:cstheme="minorHAnsi"/>
                <w:sz w:val="24"/>
                <w:szCs w:val="24"/>
              </w:rPr>
            </w:pPr>
            <w:r w:rsidRPr="006301DA">
              <w:rPr>
                <w:rFonts w:cstheme="minorHAnsi"/>
                <w:sz w:val="24"/>
                <w:szCs w:val="24"/>
              </w:rPr>
              <w:t>Vienreizlietojamā</w:t>
            </w:r>
            <w:r w:rsidR="001A73A0">
              <w:rPr>
                <w:rFonts w:cstheme="minorHAnsi"/>
                <w:sz w:val="24"/>
                <w:szCs w:val="24"/>
              </w:rPr>
              <w:t xml:space="preserve">s </w:t>
            </w:r>
            <w:r w:rsidRPr="006301DA">
              <w:rPr>
                <w:rFonts w:cstheme="minorHAnsi"/>
                <w:sz w:val="24"/>
                <w:szCs w:val="24"/>
              </w:rPr>
              <w:t>papīra un plastmasas glāzes</w:t>
            </w:r>
          </w:p>
        </w:tc>
        <w:tc>
          <w:tcPr>
            <w:tcW w:w="3119" w:type="dxa"/>
          </w:tcPr>
          <w:p w14:paraId="7C93BFED" w14:textId="15DB19B4" w:rsidR="54E055F9" w:rsidRPr="006301DA" w:rsidRDefault="54E055F9" w:rsidP="54E055F9">
            <w:pPr>
              <w:rPr>
                <w:rFonts w:cstheme="minorHAnsi"/>
                <w:sz w:val="24"/>
                <w:szCs w:val="24"/>
              </w:rPr>
            </w:pPr>
            <w:r w:rsidRPr="006301DA">
              <w:rPr>
                <w:rFonts w:cstheme="minorHAnsi"/>
                <w:sz w:val="24"/>
                <w:szCs w:val="24"/>
              </w:rPr>
              <w:t>Paredzēts ūdens izdalei.</w:t>
            </w:r>
          </w:p>
        </w:tc>
        <w:tc>
          <w:tcPr>
            <w:tcW w:w="4954" w:type="dxa"/>
          </w:tcPr>
          <w:p w14:paraId="1CC97F73" w14:textId="33C10777" w:rsidR="54E055F9" w:rsidRPr="006301DA" w:rsidRDefault="54E055F9" w:rsidP="54E055F9">
            <w:pPr>
              <w:rPr>
                <w:rFonts w:cstheme="minorHAnsi"/>
                <w:sz w:val="24"/>
                <w:szCs w:val="24"/>
              </w:rPr>
            </w:pPr>
            <w:r w:rsidRPr="006301DA">
              <w:rPr>
                <w:rFonts w:cstheme="minorHAnsi"/>
                <w:sz w:val="24"/>
                <w:szCs w:val="24"/>
              </w:rPr>
              <w:t>Jāparedz biezas, laminētas papīra krūzes (250–350 ml) karstiem un aukstiem dzērieniem, kā arī izturīgas polipropilēna (PP) plastmasas glāzes. Traukiem jābūt ar pārtikas marķējumu un iepakotiem hermētiskos, mitruma izturīgos maisos.</w:t>
            </w:r>
          </w:p>
        </w:tc>
        <w:tc>
          <w:tcPr>
            <w:tcW w:w="1283" w:type="dxa"/>
            <w:gridSpan w:val="2"/>
          </w:tcPr>
          <w:p w14:paraId="323226A8" w14:textId="1CA63668" w:rsidR="54E055F9" w:rsidRPr="006301DA" w:rsidRDefault="54E055F9" w:rsidP="54E055F9">
            <w:pPr>
              <w:rPr>
                <w:rFonts w:cstheme="minorHAnsi"/>
                <w:sz w:val="24"/>
                <w:szCs w:val="24"/>
              </w:rPr>
            </w:pPr>
          </w:p>
        </w:tc>
        <w:tc>
          <w:tcPr>
            <w:tcW w:w="2920" w:type="dxa"/>
          </w:tcPr>
          <w:p w14:paraId="488785B0" w14:textId="1878831C" w:rsidR="54E055F9" w:rsidRPr="001A73A0" w:rsidRDefault="54E055F9" w:rsidP="54E055F9">
            <w:pPr>
              <w:rPr>
                <w:rFonts w:eastAsia="Calibri" w:cstheme="minorHAnsi"/>
                <w:sz w:val="24"/>
                <w:szCs w:val="24"/>
              </w:rPr>
            </w:pPr>
            <w:r w:rsidRPr="001A73A0">
              <w:rPr>
                <w:rFonts w:eastAsia="Calibri" w:cstheme="minorHAnsi"/>
                <w:bCs/>
                <w:sz w:val="24"/>
                <w:szCs w:val="24"/>
              </w:rPr>
              <w:t>CI122.6.2.2.2</w:t>
            </w:r>
          </w:p>
        </w:tc>
      </w:tr>
      <w:tr w:rsidR="00452149" w:rsidRPr="006301DA" w14:paraId="6631D219" w14:textId="77777777" w:rsidTr="001A73A0">
        <w:trPr>
          <w:trHeight w:val="239"/>
        </w:trPr>
        <w:tc>
          <w:tcPr>
            <w:tcW w:w="572" w:type="dxa"/>
          </w:tcPr>
          <w:p w14:paraId="5088EBF7" w14:textId="2B91265F" w:rsidR="54E055F9" w:rsidRPr="006301DA" w:rsidRDefault="54E055F9" w:rsidP="54E055F9">
            <w:pPr>
              <w:rPr>
                <w:rFonts w:cstheme="minorHAnsi"/>
                <w:b/>
                <w:bCs/>
                <w:sz w:val="24"/>
                <w:szCs w:val="24"/>
              </w:rPr>
            </w:pPr>
          </w:p>
        </w:tc>
        <w:tc>
          <w:tcPr>
            <w:tcW w:w="10356" w:type="dxa"/>
            <w:gridSpan w:val="4"/>
          </w:tcPr>
          <w:p w14:paraId="2D411EED" w14:textId="77777777" w:rsidR="00452149" w:rsidRPr="006301DA" w:rsidRDefault="00452149" w:rsidP="00F80A16">
            <w:pPr>
              <w:rPr>
                <w:rFonts w:cstheme="minorHAnsi"/>
                <w:b/>
                <w:sz w:val="24"/>
                <w:szCs w:val="24"/>
              </w:rPr>
            </w:pPr>
            <w:r w:rsidRPr="006301DA">
              <w:rPr>
                <w:rFonts w:cstheme="minorHAnsi"/>
                <w:b/>
                <w:sz w:val="24"/>
                <w:szCs w:val="24"/>
              </w:rPr>
              <w:t>Sanitārais un higiēnas aprīkojums</w:t>
            </w:r>
          </w:p>
        </w:tc>
        <w:tc>
          <w:tcPr>
            <w:tcW w:w="1268" w:type="dxa"/>
          </w:tcPr>
          <w:p w14:paraId="03703D1F" w14:textId="77777777" w:rsidR="00452149" w:rsidRPr="006301DA" w:rsidRDefault="00C3494A" w:rsidP="00F80A16">
            <w:pPr>
              <w:rPr>
                <w:rFonts w:cstheme="minorHAnsi"/>
                <w:sz w:val="24"/>
                <w:szCs w:val="24"/>
              </w:rPr>
            </w:pPr>
            <w:r w:rsidRPr="006301DA">
              <w:rPr>
                <w:rFonts w:cstheme="minorHAnsi"/>
                <w:sz w:val="24"/>
                <w:szCs w:val="24"/>
              </w:rPr>
              <w:t>14.5.</w:t>
            </w:r>
          </w:p>
        </w:tc>
        <w:tc>
          <w:tcPr>
            <w:tcW w:w="2935" w:type="dxa"/>
            <w:gridSpan w:val="2"/>
          </w:tcPr>
          <w:p w14:paraId="02C506D0" w14:textId="78DF8F8D" w:rsidR="54E055F9" w:rsidRPr="006301DA" w:rsidRDefault="54E055F9" w:rsidP="54E055F9">
            <w:pPr>
              <w:rPr>
                <w:rFonts w:cstheme="minorHAnsi"/>
                <w:sz w:val="24"/>
                <w:szCs w:val="24"/>
              </w:rPr>
            </w:pPr>
          </w:p>
        </w:tc>
      </w:tr>
      <w:tr w:rsidR="00452149" w:rsidRPr="006301DA" w14:paraId="5AE72579" w14:textId="77777777" w:rsidTr="005945D2">
        <w:trPr>
          <w:gridAfter w:val="1"/>
          <w:wAfter w:w="15" w:type="dxa"/>
          <w:trHeight w:val="239"/>
        </w:trPr>
        <w:tc>
          <w:tcPr>
            <w:tcW w:w="572" w:type="dxa"/>
          </w:tcPr>
          <w:p w14:paraId="1637C6E6" w14:textId="3A406517" w:rsidR="54E055F9" w:rsidRPr="006301DA" w:rsidRDefault="54E055F9" w:rsidP="54E055F9">
            <w:pPr>
              <w:rPr>
                <w:rFonts w:cstheme="minorHAnsi"/>
                <w:sz w:val="24"/>
                <w:szCs w:val="24"/>
              </w:rPr>
            </w:pPr>
            <w:r w:rsidRPr="006301DA">
              <w:rPr>
                <w:rFonts w:cstheme="minorHAnsi"/>
                <w:sz w:val="24"/>
                <w:szCs w:val="24"/>
              </w:rPr>
              <w:t>11.</w:t>
            </w:r>
          </w:p>
        </w:tc>
        <w:tc>
          <w:tcPr>
            <w:tcW w:w="2268" w:type="dxa"/>
          </w:tcPr>
          <w:p w14:paraId="1A79E5F3" w14:textId="77777777" w:rsidR="00452149" w:rsidRPr="006301DA" w:rsidRDefault="54E055F9" w:rsidP="00F80A16">
            <w:pPr>
              <w:rPr>
                <w:rFonts w:cstheme="minorHAnsi"/>
                <w:sz w:val="24"/>
                <w:szCs w:val="24"/>
              </w:rPr>
            </w:pPr>
            <w:r w:rsidRPr="006301DA">
              <w:rPr>
                <w:rFonts w:cstheme="minorHAnsi"/>
                <w:sz w:val="24"/>
                <w:szCs w:val="24"/>
              </w:rPr>
              <w:t xml:space="preserve">Sausā </w:t>
            </w:r>
            <w:proofErr w:type="spellStart"/>
            <w:r w:rsidRPr="006301DA">
              <w:rPr>
                <w:rFonts w:cstheme="minorHAnsi"/>
                <w:sz w:val="24"/>
                <w:szCs w:val="24"/>
              </w:rPr>
              <w:t>bio</w:t>
            </w:r>
            <w:proofErr w:type="spellEnd"/>
            <w:r w:rsidRPr="006301DA">
              <w:rPr>
                <w:rFonts w:cstheme="minorHAnsi"/>
                <w:sz w:val="24"/>
                <w:szCs w:val="24"/>
              </w:rPr>
              <w:t>-tualete (ķīmiskā tualete) vai speciāls tualetes spainis-krēsls</w:t>
            </w:r>
          </w:p>
        </w:tc>
        <w:tc>
          <w:tcPr>
            <w:tcW w:w="3119" w:type="dxa"/>
          </w:tcPr>
          <w:p w14:paraId="0F82A9C7" w14:textId="425A34DB" w:rsidR="00452149" w:rsidRPr="006301DA" w:rsidRDefault="54E055F9" w:rsidP="54E055F9">
            <w:pPr>
              <w:rPr>
                <w:rFonts w:cstheme="minorHAnsi"/>
                <w:sz w:val="24"/>
                <w:szCs w:val="24"/>
              </w:rPr>
            </w:pPr>
            <w:r w:rsidRPr="006301DA">
              <w:rPr>
                <w:rFonts w:cstheme="minorHAnsi"/>
                <w:sz w:val="24"/>
                <w:szCs w:val="24"/>
              </w:rPr>
              <w:t xml:space="preserve">Cilvēka dabisko vajadzību nokārtošanai telpā, kur nav pieejama centralizētā kanalizācija, paredzot </w:t>
            </w:r>
            <w:r w:rsidRPr="006301DA">
              <w:rPr>
                <w:rFonts w:eastAsia="Calibri" w:cstheme="minorHAnsi"/>
                <w:sz w:val="24"/>
                <w:szCs w:val="24"/>
              </w:rPr>
              <w:t>vienu labierīcību risinājums uz 40 cilvēkiem).</w:t>
            </w:r>
          </w:p>
        </w:tc>
        <w:tc>
          <w:tcPr>
            <w:tcW w:w="4954" w:type="dxa"/>
          </w:tcPr>
          <w:p w14:paraId="769B9461" w14:textId="588A6F2D" w:rsidR="00452149" w:rsidRPr="006301DA" w:rsidRDefault="54E055F9" w:rsidP="00F80A16">
            <w:pPr>
              <w:rPr>
                <w:rFonts w:cstheme="minorHAnsi"/>
                <w:sz w:val="24"/>
                <w:szCs w:val="24"/>
              </w:rPr>
            </w:pPr>
            <w:r w:rsidRPr="006301DA">
              <w:rPr>
                <w:rFonts w:cstheme="minorHAnsi"/>
                <w:sz w:val="24"/>
                <w:szCs w:val="24"/>
              </w:rPr>
              <w:t>Kompakta, pārnēsājama ierīce. Ķīmiskajām tualetēm ir divas tvertnes (tīra ūdens skalošanai un atkritumu uzkrāšanai ar sadalīšanās šķidrumu). Vienkāršāka alternatīva ir spainis (ar tualetes poda sēdekli), kurā ievieto biezus maisus.</w:t>
            </w:r>
          </w:p>
          <w:p w14:paraId="0A99A070" w14:textId="6E1EE63C" w:rsidR="00452149" w:rsidRPr="006301DA" w:rsidRDefault="00452149" w:rsidP="00F80A16">
            <w:pPr>
              <w:rPr>
                <w:rFonts w:cstheme="minorHAnsi"/>
                <w:sz w:val="24"/>
                <w:szCs w:val="24"/>
              </w:rPr>
            </w:pPr>
          </w:p>
          <w:p w14:paraId="24814905" w14:textId="61F8B931" w:rsidR="00452149" w:rsidRPr="006301DA" w:rsidRDefault="00452149" w:rsidP="001A73A0">
            <w:pPr>
              <w:rPr>
                <w:rFonts w:cstheme="minorHAnsi"/>
                <w:sz w:val="24"/>
                <w:szCs w:val="24"/>
              </w:rPr>
            </w:pPr>
          </w:p>
        </w:tc>
        <w:tc>
          <w:tcPr>
            <w:tcW w:w="1283" w:type="dxa"/>
            <w:gridSpan w:val="2"/>
          </w:tcPr>
          <w:p w14:paraId="4B94D5A5" w14:textId="5233C22D" w:rsidR="00452149" w:rsidRPr="006301DA" w:rsidRDefault="54E055F9">
            <w:pPr>
              <w:rPr>
                <w:rFonts w:eastAsia="Calibri" w:cstheme="minorHAnsi"/>
                <w:sz w:val="24"/>
                <w:szCs w:val="24"/>
              </w:rPr>
            </w:pPr>
            <w:r w:rsidRPr="006301DA">
              <w:rPr>
                <w:rFonts w:eastAsia="Arial" w:cstheme="minorHAnsi"/>
                <w:color w:val="414142"/>
                <w:sz w:val="24"/>
                <w:szCs w:val="24"/>
              </w:rPr>
              <w:t>24.5.2.</w:t>
            </w:r>
          </w:p>
        </w:tc>
        <w:tc>
          <w:tcPr>
            <w:tcW w:w="2920" w:type="dxa"/>
          </w:tcPr>
          <w:p w14:paraId="1A50A1C5" w14:textId="4588D15A" w:rsidR="54E055F9" w:rsidRPr="006301DA" w:rsidRDefault="54E055F9" w:rsidP="54E055F9">
            <w:pPr>
              <w:rPr>
                <w:rFonts w:cstheme="minorHAnsi"/>
                <w:sz w:val="24"/>
                <w:szCs w:val="24"/>
              </w:rPr>
            </w:pPr>
            <w:r w:rsidRPr="006301DA">
              <w:rPr>
                <w:rFonts w:eastAsia="Arial" w:cstheme="minorHAnsi"/>
                <w:sz w:val="24"/>
                <w:szCs w:val="24"/>
              </w:rPr>
              <w:t>CI130.3.2.2.</w:t>
            </w:r>
          </w:p>
          <w:p w14:paraId="01352D47" w14:textId="3D70D28B" w:rsidR="54E055F9" w:rsidRPr="006301DA" w:rsidRDefault="54E055F9" w:rsidP="54E055F9">
            <w:pPr>
              <w:rPr>
                <w:rFonts w:eastAsia="Arial" w:cstheme="minorHAnsi"/>
                <w:sz w:val="24"/>
                <w:szCs w:val="24"/>
              </w:rPr>
            </w:pPr>
          </w:p>
          <w:p w14:paraId="08018AEE" w14:textId="0B0DCDC6" w:rsidR="54E055F9" w:rsidRPr="006301DA" w:rsidRDefault="54E055F9" w:rsidP="54E055F9">
            <w:pPr>
              <w:rPr>
                <w:rFonts w:cstheme="minorHAnsi"/>
                <w:sz w:val="24"/>
                <w:szCs w:val="24"/>
                <w:lang w:val="en-US"/>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p w14:paraId="69632B7D" w14:textId="29B679F7" w:rsidR="54E055F9" w:rsidRPr="006301DA" w:rsidRDefault="54E055F9" w:rsidP="54E055F9">
            <w:pPr>
              <w:rPr>
                <w:rFonts w:eastAsia="Arial" w:cstheme="minorHAnsi"/>
                <w:sz w:val="24"/>
                <w:szCs w:val="24"/>
              </w:rPr>
            </w:pPr>
          </w:p>
        </w:tc>
      </w:tr>
      <w:tr w:rsidR="54E055F9" w:rsidRPr="006301DA" w14:paraId="5E543C7A" w14:textId="77777777" w:rsidTr="005945D2">
        <w:trPr>
          <w:gridAfter w:val="1"/>
          <w:wAfter w:w="15" w:type="dxa"/>
          <w:trHeight w:val="239"/>
        </w:trPr>
        <w:tc>
          <w:tcPr>
            <w:tcW w:w="572" w:type="dxa"/>
          </w:tcPr>
          <w:p w14:paraId="419A85E2" w14:textId="7F11295E" w:rsidR="54E055F9" w:rsidRPr="006301DA" w:rsidRDefault="54E055F9" w:rsidP="54E055F9">
            <w:pPr>
              <w:rPr>
                <w:rFonts w:cstheme="minorHAnsi"/>
                <w:sz w:val="24"/>
                <w:szCs w:val="24"/>
              </w:rPr>
            </w:pPr>
            <w:r w:rsidRPr="006301DA">
              <w:rPr>
                <w:rFonts w:cstheme="minorHAnsi"/>
                <w:sz w:val="24"/>
                <w:szCs w:val="24"/>
              </w:rPr>
              <w:t>12.</w:t>
            </w:r>
          </w:p>
        </w:tc>
        <w:tc>
          <w:tcPr>
            <w:tcW w:w="2268" w:type="dxa"/>
          </w:tcPr>
          <w:p w14:paraId="3E7EA57F" w14:textId="49CF8EFA" w:rsidR="54E055F9" w:rsidRPr="006301DA" w:rsidRDefault="54E055F9" w:rsidP="54E055F9">
            <w:pPr>
              <w:rPr>
                <w:rFonts w:cstheme="minorHAnsi"/>
                <w:sz w:val="24"/>
                <w:szCs w:val="24"/>
              </w:rPr>
            </w:pPr>
            <w:r w:rsidRPr="006301DA">
              <w:rPr>
                <w:rFonts w:cstheme="minorHAnsi"/>
                <w:sz w:val="24"/>
                <w:szCs w:val="24"/>
              </w:rPr>
              <w:t>Pārvietojamā izlietne</w:t>
            </w:r>
          </w:p>
        </w:tc>
        <w:tc>
          <w:tcPr>
            <w:tcW w:w="3119" w:type="dxa"/>
          </w:tcPr>
          <w:p w14:paraId="4F8A8EBC" w14:textId="7BB4AFE5" w:rsidR="54E055F9" w:rsidRPr="006301DA" w:rsidRDefault="54E055F9" w:rsidP="54E055F9">
            <w:pPr>
              <w:rPr>
                <w:rFonts w:cstheme="minorHAnsi"/>
                <w:sz w:val="24"/>
                <w:szCs w:val="24"/>
              </w:rPr>
            </w:pPr>
            <w:r w:rsidRPr="006301DA">
              <w:rPr>
                <w:rFonts w:eastAsia="Calibri" w:cstheme="minorHAnsi"/>
                <w:sz w:val="24"/>
                <w:szCs w:val="24"/>
              </w:rPr>
              <w:t>Paredzēta roku higiēnas nodrošināšanai vietās, kur nav pieejams centralizēts ūdensapgādes pieslēgums.</w:t>
            </w:r>
          </w:p>
        </w:tc>
        <w:tc>
          <w:tcPr>
            <w:tcW w:w="4954" w:type="dxa"/>
          </w:tcPr>
          <w:p w14:paraId="7C886CEC" w14:textId="6F71A913" w:rsidR="54E055F9" w:rsidRPr="006301DA" w:rsidRDefault="54E055F9" w:rsidP="54E055F9">
            <w:pPr>
              <w:rPr>
                <w:rFonts w:cstheme="minorHAnsi"/>
                <w:sz w:val="24"/>
                <w:szCs w:val="24"/>
                <w:lang w:val="en-US"/>
              </w:rPr>
            </w:pPr>
            <w:proofErr w:type="spellStart"/>
            <w:r w:rsidRPr="006301DA">
              <w:rPr>
                <w:rFonts w:cstheme="minorHAnsi"/>
                <w:sz w:val="24"/>
                <w:szCs w:val="24"/>
                <w:lang w:val="en-US"/>
              </w:rPr>
              <w:t>Parameru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paraugs</w:t>
            </w:r>
            <w:proofErr w:type="spellEnd"/>
            <w:r w:rsidRPr="006301DA">
              <w:rPr>
                <w:rFonts w:cstheme="minorHAnsi"/>
                <w:sz w:val="24"/>
                <w:szCs w:val="24"/>
                <w:lang w:val="en-US"/>
              </w:rPr>
              <w:t>*</w:t>
            </w:r>
          </w:p>
          <w:p w14:paraId="2A1D69B3" w14:textId="71060EA0" w:rsidR="54E055F9" w:rsidRPr="006301DA" w:rsidRDefault="54E055F9">
            <w:pPr>
              <w:rPr>
                <w:rFonts w:cstheme="minorHAnsi"/>
                <w:sz w:val="24"/>
                <w:szCs w:val="24"/>
              </w:rPr>
            </w:pPr>
            <w:proofErr w:type="spellStart"/>
            <w:r w:rsidRPr="006301DA">
              <w:rPr>
                <w:rFonts w:cstheme="minorHAnsi"/>
                <w:sz w:val="24"/>
                <w:szCs w:val="24"/>
                <w:lang w:val="en-US"/>
              </w:rPr>
              <w:t>Materiāls</w:t>
            </w:r>
            <w:proofErr w:type="spellEnd"/>
            <w:r w:rsidRPr="006301DA">
              <w:rPr>
                <w:rFonts w:cstheme="minorHAnsi"/>
                <w:sz w:val="24"/>
                <w:szCs w:val="24"/>
                <w:lang w:val="en-US"/>
              </w:rPr>
              <w:t>: HDPE (</w:t>
            </w:r>
            <w:proofErr w:type="spellStart"/>
            <w:r w:rsidRPr="006301DA">
              <w:rPr>
                <w:rFonts w:cstheme="minorHAnsi"/>
                <w:sz w:val="24"/>
                <w:szCs w:val="24"/>
                <w:lang w:val="en-US"/>
              </w:rPr>
              <w:t>augsta</w:t>
            </w:r>
            <w:proofErr w:type="spellEnd"/>
            <w:r w:rsidRPr="006301DA">
              <w:rPr>
                <w:rFonts w:cstheme="minorHAnsi"/>
                <w:sz w:val="24"/>
                <w:szCs w:val="24"/>
                <w:lang w:val="en-US"/>
              </w:rPr>
              <w:t xml:space="preserve"> </w:t>
            </w:r>
            <w:proofErr w:type="spellStart"/>
            <w:r w:rsidRPr="006301DA">
              <w:rPr>
                <w:rFonts w:cstheme="minorHAnsi"/>
                <w:sz w:val="24"/>
                <w:szCs w:val="24"/>
                <w:lang w:val="en-US"/>
              </w:rPr>
              <w:t>blīvuma</w:t>
            </w:r>
            <w:proofErr w:type="spellEnd"/>
            <w:r w:rsidRPr="006301DA">
              <w:rPr>
                <w:rFonts w:cstheme="minorHAnsi"/>
                <w:sz w:val="24"/>
                <w:szCs w:val="24"/>
                <w:lang w:val="en-US"/>
              </w:rPr>
              <w:t xml:space="preserve"> </w:t>
            </w:r>
            <w:proofErr w:type="spellStart"/>
            <w:r w:rsidRPr="006301DA">
              <w:rPr>
                <w:rFonts w:cstheme="minorHAnsi"/>
                <w:sz w:val="24"/>
                <w:szCs w:val="24"/>
                <w:lang w:val="en-US"/>
              </w:rPr>
              <w:t>polietilēns</w:t>
            </w:r>
            <w:proofErr w:type="spellEnd"/>
            <w:r w:rsidRPr="006301DA">
              <w:rPr>
                <w:rFonts w:cstheme="minorHAnsi"/>
                <w:sz w:val="24"/>
                <w:szCs w:val="24"/>
                <w:lang w:val="en-US"/>
              </w:rPr>
              <w:t>), PP (</w:t>
            </w:r>
            <w:proofErr w:type="spellStart"/>
            <w:r w:rsidRPr="006301DA">
              <w:rPr>
                <w:rFonts w:cstheme="minorHAnsi"/>
                <w:sz w:val="24"/>
                <w:szCs w:val="24"/>
                <w:lang w:val="en-US"/>
              </w:rPr>
              <w:t>polipropilēns</w:t>
            </w:r>
            <w:proofErr w:type="spellEnd"/>
            <w:r w:rsidRPr="006301DA">
              <w:rPr>
                <w:rFonts w:cstheme="minorHAnsi"/>
                <w:sz w:val="24"/>
                <w:szCs w:val="24"/>
                <w:lang w:val="en-US"/>
              </w:rPr>
              <w:t>);</w:t>
            </w:r>
          </w:p>
          <w:p w14:paraId="74D7342B" w14:textId="11546177" w:rsidR="54E055F9" w:rsidRPr="006301DA" w:rsidRDefault="54E055F9" w:rsidP="54E055F9">
            <w:pPr>
              <w:rPr>
                <w:rFonts w:cstheme="minorHAnsi"/>
                <w:sz w:val="24"/>
                <w:szCs w:val="24"/>
              </w:rPr>
            </w:pPr>
            <w:r w:rsidRPr="006301DA">
              <w:rPr>
                <w:rFonts w:cstheme="minorHAnsi"/>
                <w:sz w:val="24"/>
                <w:szCs w:val="24"/>
              </w:rPr>
              <w:t>Kopējais izmērs: 50,5 cm × 33 cm × 103 cm pieļaujamā novirze ±5 mm;</w:t>
            </w:r>
          </w:p>
          <w:p w14:paraId="26ACD30F" w14:textId="245EF5C4" w:rsidR="54E055F9" w:rsidRPr="006301DA" w:rsidRDefault="54E055F9" w:rsidP="54E055F9">
            <w:pPr>
              <w:rPr>
                <w:rFonts w:cstheme="minorHAnsi"/>
                <w:sz w:val="24"/>
                <w:szCs w:val="24"/>
              </w:rPr>
            </w:pPr>
            <w:proofErr w:type="spellStart"/>
            <w:r w:rsidRPr="006301DA">
              <w:rPr>
                <w:rFonts w:cstheme="minorHAnsi"/>
                <w:sz w:val="24"/>
                <w:szCs w:val="24"/>
                <w:lang w:val="en-US"/>
              </w:rPr>
              <w:t>Ūdens</w:t>
            </w:r>
            <w:proofErr w:type="spellEnd"/>
            <w:r w:rsidRPr="006301DA">
              <w:rPr>
                <w:rFonts w:cstheme="minorHAnsi"/>
                <w:sz w:val="24"/>
                <w:szCs w:val="24"/>
                <w:lang w:val="en-US"/>
              </w:rPr>
              <w:t xml:space="preserve"> </w:t>
            </w:r>
            <w:proofErr w:type="spellStart"/>
            <w:r w:rsidRPr="006301DA">
              <w:rPr>
                <w:rFonts w:cstheme="minorHAnsi"/>
                <w:sz w:val="24"/>
                <w:szCs w:val="24"/>
                <w:lang w:val="en-US"/>
              </w:rPr>
              <w:t>tvertnes</w:t>
            </w:r>
            <w:proofErr w:type="spellEnd"/>
            <w:r w:rsidRPr="006301DA">
              <w:rPr>
                <w:rFonts w:cstheme="minorHAnsi"/>
                <w:sz w:val="24"/>
                <w:szCs w:val="24"/>
                <w:lang w:val="en-US"/>
              </w:rPr>
              <w:t xml:space="preserve"> </w:t>
            </w:r>
            <w:proofErr w:type="spellStart"/>
            <w:r w:rsidRPr="006301DA">
              <w:rPr>
                <w:rFonts w:cstheme="minorHAnsi"/>
                <w:sz w:val="24"/>
                <w:szCs w:val="24"/>
                <w:lang w:val="en-US"/>
              </w:rPr>
              <w:t>tilpums</w:t>
            </w:r>
            <w:proofErr w:type="spellEnd"/>
            <w:r w:rsidRPr="006301DA">
              <w:rPr>
                <w:rFonts w:cstheme="minorHAnsi"/>
                <w:sz w:val="24"/>
                <w:szCs w:val="24"/>
                <w:lang w:val="en-US"/>
              </w:rPr>
              <w:t xml:space="preserve">: ne </w:t>
            </w:r>
            <w:proofErr w:type="spellStart"/>
            <w:r w:rsidRPr="006301DA">
              <w:rPr>
                <w:rFonts w:cstheme="minorHAnsi"/>
                <w:sz w:val="24"/>
                <w:szCs w:val="24"/>
                <w:lang w:val="en-US"/>
              </w:rPr>
              <w:t>mazāk</w:t>
            </w:r>
            <w:proofErr w:type="spellEnd"/>
            <w:r w:rsidRPr="006301DA">
              <w:rPr>
                <w:rFonts w:cstheme="minorHAnsi"/>
                <w:sz w:val="24"/>
                <w:szCs w:val="24"/>
                <w:lang w:val="en-US"/>
              </w:rPr>
              <w:t xml:space="preserve"> </w:t>
            </w:r>
            <w:proofErr w:type="spellStart"/>
            <w:r w:rsidRPr="006301DA">
              <w:rPr>
                <w:rFonts w:cstheme="minorHAnsi"/>
                <w:sz w:val="24"/>
                <w:szCs w:val="24"/>
                <w:lang w:val="en-US"/>
              </w:rPr>
              <w:t>kā</w:t>
            </w:r>
            <w:proofErr w:type="spellEnd"/>
            <w:r w:rsidRPr="006301DA">
              <w:rPr>
                <w:rFonts w:cstheme="minorHAnsi"/>
                <w:sz w:val="24"/>
                <w:szCs w:val="24"/>
                <w:lang w:val="en-US"/>
              </w:rPr>
              <w:t xml:space="preserve"> 17l;</w:t>
            </w:r>
          </w:p>
          <w:p w14:paraId="6EC75936" w14:textId="4DE32427" w:rsidR="54E055F9" w:rsidRPr="006301DA" w:rsidRDefault="54E055F9" w:rsidP="54E055F9">
            <w:pPr>
              <w:rPr>
                <w:rFonts w:cstheme="minorHAnsi"/>
                <w:sz w:val="24"/>
                <w:szCs w:val="24"/>
              </w:rPr>
            </w:pPr>
            <w:proofErr w:type="spellStart"/>
            <w:r w:rsidRPr="006301DA">
              <w:rPr>
                <w:rFonts w:cstheme="minorHAnsi"/>
                <w:sz w:val="24"/>
                <w:szCs w:val="24"/>
                <w:lang w:val="en-US"/>
              </w:rPr>
              <w:t>Šķidro</w:t>
            </w:r>
            <w:proofErr w:type="spellEnd"/>
            <w:r w:rsidRPr="006301DA">
              <w:rPr>
                <w:rFonts w:cstheme="minorHAnsi"/>
                <w:sz w:val="24"/>
                <w:szCs w:val="24"/>
                <w:lang w:val="en-US"/>
              </w:rPr>
              <w:t xml:space="preserve"> </w:t>
            </w:r>
            <w:proofErr w:type="spellStart"/>
            <w:r w:rsidRPr="006301DA">
              <w:rPr>
                <w:rFonts w:cstheme="minorHAnsi"/>
                <w:sz w:val="24"/>
                <w:szCs w:val="24"/>
                <w:lang w:val="en-US"/>
              </w:rPr>
              <w:t>ziepju</w:t>
            </w:r>
            <w:proofErr w:type="spellEnd"/>
            <w:r w:rsidRPr="006301DA">
              <w:rPr>
                <w:rFonts w:cstheme="minorHAnsi"/>
                <w:sz w:val="24"/>
                <w:szCs w:val="24"/>
                <w:lang w:val="en-US"/>
              </w:rPr>
              <w:t xml:space="preserve"> </w:t>
            </w:r>
            <w:proofErr w:type="spellStart"/>
            <w:r w:rsidRPr="006301DA">
              <w:rPr>
                <w:rFonts w:cstheme="minorHAnsi"/>
                <w:sz w:val="24"/>
                <w:szCs w:val="24"/>
                <w:lang w:val="en-US"/>
              </w:rPr>
              <w:t>trauka</w:t>
            </w:r>
            <w:proofErr w:type="spellEnd"/>
            <w:r w:rsidRPr="006301DA">
              <w:rPr>
                <w:rFonts w:cstheme="minorHAnsi"/>
                <w:sz w:val="24"/>
                <w:szCs w:val="24"/>
                <w:lang w:val="en-US"/>
              </w:rPr>
              <w:t xml:space="preserve"> </w:t>
            </w:r>
            <w:proofErr w:type="spellStart"/>
            <w:r w:rsidRPr="006301DA">
              <w:rPr>
                <w:rFonts w:cstheme="minorHAnsi"/>
                <w:sz w:val="24"/>
                <w:szCs w:val="24"/>
                <w:lang w:val="en-US"/>
              </w:rPr>
              <w:t>tilpums</w:t>
            </w:r>
            <w:proofErr w:type="spellEnd"/>
            <w:r w:rsidRPr="006301DA">
              <w:rPr>
                <w:rFonts w:cstheme="minorHAnsi"/>
                <w:sz w:val="24"/>
                <w:szCs w:val="24"/>
                <w:lang w:val="en-US"/>
              </w:rPr>
              <w:t xml:space="preserve">: ne </w:t>
            </w:r>
            <w:proofErr w:type="spellStart"/>
            <w:r w:rsidRPr="006301DA">
              <w:rPr>
                <w:rFonts w:cstheme="minorHAnsi"/>
                <w:sz w:val="24"/>
                <w:szCs w:val="24"/>
                <w:lang w:val="en-US"/>
              </w:rPr>
              <w:t>mazāk</w:t>
            </w:r>
            <w:proofErr w:type="spellEnd"/>
            <w:r w:rsidRPr="006301DA">
              <w:rPr>
                <w:rFonts w:cstheme="minorHAnsi"/>
                <w:sz w:val="24"/>
                <w:szCs w:val="24"/>
                <w:lang w:val="en-US"/>
              </w:rPr>
              <w:t xml:space="preserve"> </w:t>
            </w:r>
            <w:proofErr w:type="spellStart"/>
            <w:r w:rsidRPr="006301DA">
              <w:rPr>
                <w:rFonts w:cstheme="minorHAnsi"/>
                <w:sz w:val="24"/>
                <w:szCs w:val="24"/>
                <w:lang w:val="en-US"/>
              </w:rPr>
              <w:t>kā</w:t>
            </w:r>
            <w:proofErr w:type="spellEnd"/>
            <w:r w:rsidRPr="006301DA">
              <w:rPr>
                <w:rFonts w:cstheme="minorHAnsi"/>
                <w:sz w:val="24"/>
                <w:szCs w:val="24"/>
                <w:lang w:val="en-US"/>
              </w:rPr>
              <w:t xml:space="preserve"> 3l;</w:t>
            </w:r>
          </w:p>
          <w:p w14:paraId="29D01E67" w14:textId="7A6525BF" w:rsidR="54E055F9" w:rsidRPr="006301DA" w:rsidRDefault="54E055F9" w:rsidP="54E055F9">
            <w:pPr>
              <w:rPr>
                <w:rFonts w:cstheme="minorHAnsi"/>
                <w:sz w:val="24"/>
                <w:szCs w:val="24"/>
              </w:rPr>
            </w:pPr>
            <w:r w:rsidRPr="006301DA">
              <w:rPr>
                <w:rFonts w:cstheme="minorHAnsi"/>
                <w:sz w:val="24"/>
                <w:szCs w:val="24"/>
              </w:rPr>
              <w:t>Darbināšana: Kāju sūknis;</w:t>
            </w:r>
          </w:p>
          <w:p w14:paraId="47D12066" w14:textId="0F30F84C" w:rsidR="54E055F9" w:rsidRPr="006301DA" w:rsidRDefault="54E055F9" w:rsidP="54E055F9">
            <w:pPr>
              <w:rPr>
                <w:rFonts w:cstheme="minorHAnsi"/>
                <w:sz w:val="24"/>
                <w:szCs w:val="24"/>
              </w:rPr>
            </w:pPr>
            <w:r w:rsidRPr="006301DA">
              <w:rPr>
                <w:rFonts w:cstheme="minorHAnsi"/>
                <w:sz w:val="24"/>
                <w:szCs w:val="24"/>
              </w:rPr>
              <w:t>Ūdens tvertne: Jā.</w:t>
            </w:r>
          </w:p>
          <w:p w14:paraId="590F94F0" w14:textId="3B417796" w:rsidR="54E055F9" w:rsidRPr="006301DA" w:rsidRDefault="54E055F9" w:rsidP="001A73A0">
            <w:pPr>
              <w:rPr>
                <w:rFonts w:cstheme="minorHAnsi"/>
                <w:sz w:val="24"/>
                <w:szCs w:val="24"/>
              </w:rPr>
            </w:pPr>
          </w:p>
        </w:tc>
        <w:tc>
          <w:tcPr>
            <w:tcW w:w="1283" w:type="dxa"/>
            <w:gridSpan w:val="2"/>
          </w:tcPr>
          <w:p w14:paraId="5A8F5B71" w14:textId="71F245F5" w:rsidR="54E055F9" w:rsidRPr="006301DA" w:rsidRDefault="54E055F9" w:rsidP="54E055F9">
            <w:pPr>
              <w:rPr>
                <w:rFonts w:cstheme="minorHAnsi"/>
                <w:sz w:val="24"/>
                <w:szCs w:val="24"/>
              </w:rPr>
            </w:pPr>
            <w:r w:rsidRPr="006301DA">
              <w:rPr>
                <w:rFonts w:eastAsia="Arial" w:cstheme="minorHAnsi"/>
                <w:color w:val="414142"/>
                <w:sz w:val="24"/>
                <w:szCs w:val="24"/>
              </w:rPr>
              <w:t>24.5.2.</w:t>
            </w:r>
          </w:p>
        </w:tc>
        <w:tc>
          <w:tcPr>
            <w:tcW w:w="2920" w:type="dxa"/>
          </w:tcPr>
          <w:p w14:paraId="5E9EDCFA" w14:textId="1B19B4A2" w:rsidR="54E055F9" w:rsidRPr="006301DA" w:rsidRDefault="54E055F9">
            <w:pPr>
              <w:rPr>
                <w:rFonts w:cstheme="minorHAnsi"/>
                <w:sz w:val="24"/>
                <w:szCs w:val="24"/>
              </w:rPr>
            </w:pPr>
            <w:r w:rsidRPr="006301DA">
              <w:rPr>
                <w:rFonts w:cstheme="minorHAnsi"/>
                <w:sz w:val="24"/>
                <w:szCs w:val="24"/>
                <w:lang w:val="en-US"/>
              </w:rPr>
              <w:t>*</w:t>
            </w: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paraugs</w:t>
            </w:r>
            <w:proofErr w:type="spellEnd"/>
            <w:r w:rsidRPr="006301DA">
              <w:rPr>
                <w:rFonts w:cstheme="minorHAnsi"/>
                <w:sz w:val="24"/>
                <w:szCs w:val="24"/>
                <w:lang w:val="en-US"/>
              </w:rPr>
              <w:t xml:space="preserve"> no  </w:t>
            </w:r>
            <w:hyperlink r:id="rId8" w:history="1">
              <w:r w:rsidRPr="001A73A0">
                <w:rPr>
                  <w:rStyle w:val="Hyperlink"/>
                  <w:rFonts w:cstheme="minorHAnsi"/>
                  <w:color w:val="auto"/>
                  <w:sz w:val="24"/>
                  <w:szCs w:val="24"/>
                  <w:u w:val="none"/>
                  <w:lang w:val="en-US"/>
                </w:rPr>
                <w:t>https://www.eis.gov.lv/EKEIS/Supplier/Procurement/163633</w:t>
              </w:r>
            </w:hyperlink>
          </w:p>
          <w:p w14:paraId="19A7033F" w14:textId="19E8578F" w:rsidR="54E055F9" w:rsidRPr="006301DA" w:rsidRDefault="54E055F9" w:rsidP="54E055F9">
            <w:pPr>
              <w:rPr>
                <w:rFonts w:eastAsia="Arial" w:cstheme="minorHAnsi"/>
                <w:sz w:val="24"/>
                <w:szCs w:val="24"/>
              </w:rPr>
            </w:pPr>
          </w:p>
        </w:tc>
      </w:tr>
      <w:tr w:rsidR="00452149" w:rsidRPr="006301DA" w14:paraId="5B048A00" w14:textId="77777777" w:rsidTr="005945D2">
        <w:trPr>
          <w:gridAfter w:val="1"/>
          <w:wAfter w:w="15" w:type="dxa"/>
          <w:trHeight w:val="239"/>
        </w:trPr>
        <w:tc>
          <w:tcPr>
            <w:tcW w:w="572" w:type="dxa"/>
          </w:tcPr>
          <w:p w14:paraId="690BF46E" w14:textId="4CB16722" w:rsidR="54E055F9" w:rsidRPr="006301DA" w:rsidRDefault="54E055F9" w:rsidP="54E055F9">
            <w:pPr>
              <w:rPr>
                <w:rFonts w:cstheme="minorHAnsi"/>
                <w:sz w:val="24"/>
                <w:szCs w:val="24"/>
              </w:rPr>
            </w:pPr>
            <w:r w:rsidRPr="006301DA">
              <w:rPr>
                <w:rFonts w:cstheme="minorHAnsi"/>
                <w:sz w:val="24"/>
                <w:szCs w:val="24"/>
              </w:rPr>
              <w:lastRenderedPageBreak/>
              <w:t>13.</w:t>
            </w:r>
          </w:p>
        </w:tc>
        <w:tc>
          <w:tcPr>
            <w:tcW w:w="2268" w:type="dxa"/>
          </w:tcPr>
          <w:p w14:paraId="1848B109" w14:textId="77777777" w:rsidR="00452149" w:rsidRPr="006301DA" w:rsidRDefault="00452149" w:rsidP="00F80A16">
            <w:pPr>
              <w:rPr>
                <w:rFonts w:cstheme="minorHAnsi"/>
                <w:sz w:val="24"/>
                <w:szCs w:val="24"/>
              </w:rPr>
            </w:pPr>
            <w:r w:rsidRPr="006301DA">
              <w:rPr>
                <w:rFonts w:cstheme="minorHAnsi"/>
                <w:sz w:val="24"/>
                <w:szCs w:val="24"/>
              </w:rPr>
              <w:t>Biezi, lielas ietilpības atkritumu maisi (vismaz 50–120 litri, virs 40 mikroniem biezumā)</w:t>
            </w:r>
          </w:p>
        </w:tc>
        <w:tc>
          <w:tcPr>
            <w:tcW w:w="3119" w:type="dxa"/>
          </w:tcPr>
          <w:p w14:paraId="3B45B682" w14:textId="77777777" w:rsidR="00452149" w:rsidRPr="006301DA" w:rsidRDefault="00452149" w:rsidP="00F80A16">
            <w:pPr>
              <w:rPr>
                <w:rFonts w:cstheme="minorHAnsi"/>
                <w:sz w:val="24"/>
                <w:szCs w:val="24"/>
              </w:rPr>
            </w:pPr>
            <w:r w:rsidRPr="006301DA">
              <w:rPr>
                <w:rFonts w:cstheme="minorHAnsi"/>
                <w:sz w:val="24"/>
                <w:szCs w:val="24"/>
              </w:rPr>
              <w:t>Izmanto tualetes spaiņu oderēšanai un visu cieto un mitro atkritumu uzglabāšanai. Ieteicams izmantot divus maisus vienlaikus (dubultā drošība pret noplūdēm).</w:t>
            </w:r>
          </w:p>
        </w:tc>
        <w:tc>
          <w:tcPr>
            <w:tcW w:w="4954" w:type="dxa"/>
          </w:tcPr>
          <w:p w14:paraId="37D44391" w14:textId="77777777" w:rsidR="00452149" w:rsidRPr="006301DA" w:rsidRDefault="00452149" w:rsidP="00F80A16">
            <w:pPr>
              <w:rPr>
                <w:rFonts w:cstheme="minorHAnsi"/>
                <w:sz w:val="24"/>
                <w:szCs w:val="24"/>
              </w:rPr>
            </w:pPr>
            <w:r w:rsidRPr="006301DA">
              <w:rPr>
                <w:rFonts w:cstheme="minorHAnsi"/>
                <w:sz w:val="24"/>
                <w:szCs w:val="24"/>
              </w:rPr>
              <w:t xml:space="preserve">Īpaši izturīgi, neplīstoši plastmasas maisi, vēlams ar </w:t>
            </w:r>
            <w:proofErr w:type="spellStart"/>
            <w:r w:rsidRPr="006301DA">
              <w:rPr>
                <w:rFonts w:cstheme="minorHAnsi"/>
                <w:sz w:val="24"/>
                <w:szCs w:val="24"/>
              </w:rPr>
              <w:t>savelkāmām</w:t>
            </w:r>
            <w:proofErr w:type="spellEnd"/>
            <w:r w:rsidRPr="006301DA">
              <w:rPr>
                <w:rFonts w:cstheme="minorHAnsi"/>
                <w:sz w:val="24"/>
                <w:szCs w:val="24"/>
              </w:rPr>
              <w:t xml:space="preserve"> auklām.</w:t>
            </w:r>
          </w:p>
        </w:tc>
        <w:tc>
          <w:tcPr>
            <w:tcW w:w="1283" w:type="dxa"/>
            <w:gridSpan w:val="2"/>
          </w:tcPr>
          <w:p w14:paraId="3DEEC669" w14:textId="0C66D2E6" w:rsidR="00452149" w:rsidRPr="006301DA" w:rsidRDefault="54E055F9">
            <w:pPr>
              <w:rPr>
                <w:rFonts w:eastAsia="Calibri" w:cstheme="minorHAnsi"/>
                <w:sz w:val="24"/>
                <w:szCs w:val="24"/>
              </w:rPr>
            </w:pPr>
            <w:r w:rsidRPr="006301DA">
              <w:rPr>
                <w:rFonts w:eastAsia="Arial" w:cstheme="minorHAnsi"/>
                <w:color w:val="414142"/>
                <w:sz w:val="24"/>
                <w:szCs w:val="24"/>
              </w:rPr>
              <w:t>24.5.2.</w:t>
            </w:r>
          </w:p>
        </w:tc>
        <w:tc>
          <w:tcPr>
            <w:tcW w:w="2920" w:type="dxa"/>
          </w:tcPr>
          <w:p w14:paraId="7878BBD8" w14:textId="4E51BB08" w:rsidR="54E055F9" w:rsidRPr="006301DA" w:rsidRDefault="54E055F9" w:rsidP="54E055F9">
            <w:pPr>
              <w:rPr>
                <w:rFonts w:cstheme="minorHAnsi"/>
                <w:sz w:val="24"/>
                <w:szCs w:val="24"/>
              </w:rPr>
            </w:pPr>
            <w:r w:rsidRPr="006301DA">
              <w:rPr>
                <w:rFonts w:eastAsia="Arial" w:cstheme="minorHAnsi"/>
                <w:sz w:val="24"/>
                <w:szCs w:val="24"/>
              </w:rPr>
              <w:t>CI130.3.1.1</w:t>
            </w:r>
          </w:p>
        </w:tc>
      </w:tr>
      <w:tr w:rsidR="00452149" w:rsidRPr="006301DA" w14:paraId="1F3105B2" w14:textId="77777777" w:rsidTr="005945D2">
        <w:trPr>
          <w:gridAfter w:val="1"/>
          <w:wAfter w:w="15" w:type="dxa"/>
          <w:trHeight w:val="239"/>
        </w:trPr>
        <w:tc>
          <w:tcPr>
            <w:tcW w:w="572" w:type="dxa"/>
          </w:tcPr>
          <w:p w14:paraId="3BE96DA4" w14:textId="5A9C5F24" w:rsidR="54E055F9" w:rsidRPr="006301DA" w:rsidRDefault="54E055F9" w:rsidP="54E055F9">
            <w:pPr>
              <w:rPr>
                <w:rFonts w:cstheme="minorHAnsi"/>
                <w:sz w:val="24"/>
                <w:szCs w:val="24"/>
              </w:rPr>
            </w:pPr>
            <w:r w:rsidRPr="006301DA">
              <w:rPr>
                <w:rFonts w:cstheme="minorHAnsi"/>
                <w:sz w:val="24"/>
                <w:szCs w:val="24"/>
              </w:rPr>
              <w:t>14.</w:t>
            </w:r>
          </w:p>
        </w:tc>
        <w:tc>
          <w:tcPr>
            <w:tcW w:w="2268" w:type="dxa"/>
          </w:tcPr>
          <w:p w14:paraId="683C08D3" w14:textId="77777777" w:rsidR="00452149" w:rsidRPr="006301DA" w:rsidRDefault="00452149" w:rsidP="00F80A16">
            <w:pPr>
              <w:rPr>
                <w:rFonts w:cstheme="minorHAnsi"/>
                <w:sz w:val="24"/>
                <w:szCs w:val="24"/>
              </w:rPr>
            </w:pPr>
            <w:r w:rsidRPr="006301DA">
              <w:rPr>
                <w:rFonts w:cstheme="minorHAnsi"/>
                <w:sz w:val="24"/>
                <w:szCs w:val="24"/>
              </w:rPr>
              <w:t>Atdalošie un dezinficējošie ķīmiskie līdzekļi (šķidrumi vai pulveri/kūdras granulas)</w:t>
            </w:r>
          </w:p>
        </w:tc>
        <w:tc>
          <w:tcPr>
            <w:tcW w:w="3119" w:type="dxa"/>
          </w:tcPr>
          <w:p w14:paraId="049F31CB" w14:textId="12DCD899" w:rsidR="00452149" w:rsidRPr="006301DA" w:rsidRDefault="00452149" w:rsidP="001A73A0">
            <w:pPr>
              <w:rPr>
                <w:rFonts w:cstheme="minorHAnsi"/>
                <w:sz w:val="24"/>
                <w:szCs w:val="24"/>
              </w:rPr>
            </w:pPr>
            <w:r w:rsidRPr="006301DA">
              <w:rPr>
                <w:rFonts w:cstheme="minorHAnsi"/>
                <w:sz w:val="24"/>
                <w:szCs w:val="24"/>
              </w:rPr>
              <w:t>Smaku neitralizēšanai, baktēriju iznīcināšanai un šķidrumu pārvēršanai gēlā. Tos ieber maisā vai tvertnē pēc katras tualetes apmeklējuma reizes.</w:t>
            </w:r>
          </w:p>
        </w:tc>
        <w:tc>
          <w:tcPr>
            <w:tcW w:w="4954" w:type="dxa"/>
          </w:tcPr>
          <w:p w14:paraId="2ED1FD07" w14:textId="77777777" w:rsidR="00452149" w:rsidRPr="006301DA" w:rsidRDefault="00452149" w:rsidP="00F80A16">
            <w:pPr>
              <w:rPr>
                <w:rFonts w:cstheme="minorHAnsi"/>
                <w:sz w:val="24"/>
                <w:szCs w:val="24"/>
              </w:rPr>
            </w:pPr>
            <w:r w:rsidRPr="006301DA">
              <w:rPr>
                <w:rFonts w:cstheme="minorHAnsi"/>
                <w:sz w:val="24"/>
                <w:szCs w:val="24"/>
              </w:rPr>
              <w:t>Koncentrēti ķīmiskie reaģenti (</w:t>
            </w:r>
            <w:proofErr w:type="spellStart"/>
            <w:r w:rsidRPr="006301DA">
              <w:rPr>
                <w:rFonts w:cstheme="minorHAnsi"/>
                <w:sz w:val="24"/>
                <w:szCs w:val="24"/>
              </w:rPr>
              <w:t>bio</w:t>
            </w:r>
            <w:proofErr w:type="spellEnd"/>
            <w:r w:rsidRPr="006301DA">
              <w:rPr>
                <w:rFonts w:cstheme="minorHAnsi"/>
                <w:sz w:val="24"/>
                <w:szCs w:val="24"/>
              </w:rPr>
              <w:t>-tualetēm) vai absorbējoši materiāli (zāģskaidas, kaķu smiltis, specializēts pulveris).</w:t>
            </w:r>
          </w:p>
        </w:tc>
        <w:tc>
          <w:tcPr>
            <w:tcW w:w="1283" w:type="dxa"/>
            <w:gridSpan w:val="2"/>
          </w:tcPr>
          <w:p w14:paraId="53128261" w14:textId="23EA083F" w:rsidR="00452149" w:rsidRPr="006301DA" w:rsidRDefault="54E055F9">
            <w:pPr>
              <w:rPr>
                <w:rFonts w:eastAsia="Calibri" w:cstheme="minorHAnsi"/>
                <w:sz w:val="24"/>
                <w:szCs w:val="24"/>
              </w:rPr>
            </w:pPr>
            <w:r w:rsidRPr="006301DA">
              <w:rPr>
                <w:rFonts w:eastAsia="Arial" w:cstheme="minorHAnsi"/>
                <w:color w:val="414142"/>
                <w:sz w:val="24"/>
                <w:szCs w:val="24"/>
              </w:rPr>
              <w:t>24.5.2.</w:t>
            </w:r>
          </w:p>
        </w:tc>
        <w:tc>
          <w:tcPr>
            <w:tcW w:w="2920" w:type="dxa"/>
          </w:tcPr>
          <w:p w14:paraId="67BC8CD8" w14:textId="3A09347A" w:rsidR="54E055F9" w:rsidRPr="006301DA" w:rsidRDefault="54E055F9" w:rsidP="54E055F9">
            <w:pPr>
              <w:rPr>
                <w:rFonts w:cstheme="minorHAnsi"/>
                <w:sz w:val="24"/>
                <w:szCs w:val="24"/>
              </w:rPr>
            </w:pPr>
            <w:r w:rsidRPr="006301DA">
              <w:rPr>
                <w:rFonts w:eastAsia="Arial" w:cstheme="minorHAnsi"/>
                <w:sz w:val="24"/>
                <w:szCs w:val="24"/>
              </w:rPr>
              <w:t>CI130.2.3.2.</w:t>
            </w:r>
          </w:p>
        </w:tc>
      </w:tr>
      <w:tr w:rsidR="00452149" w:rsidRPr="006301DA" w14:paraId="56C22F39" w14:textId="77777777" w:rsidTr="005945D2">
        <w:trPr>
          <w:gridAfter w:val="1"/>
          <w:wAfter w:w="15" w:type="dxa"/>
          <w:trHeight w:val="239"/>
        </w:trPr>
        <w:tc>
          <w:tcPr>
            <w:tcW w:w="572" w:type="dxa"/>
          </w:tcPr>
          <w:p w14:paraId="642B389A" w14:textId="710190DA" w:rsidR="54E055F9" w:rsidRPr="006301DA" w:rsidRDefault="54E055F9" w:rsidP="54E055F9">
            <w:pPr>
              <w:rPr>
                <w:rFonts w:cstheme="minorHAnsi"/>
                <w:sz w:val="24"/>
                <w:szCs w:val="24"/>
              </w:rPr>
            </w:pPr>
            <w:r w:rsidRPr="006301DA">
              <w:rPr>
                <w:rFonts w:cstheme="minorHAnsi"/>
                <w:sz w:val="24"/>
                <w:szCs w:val="24"/>
              </w:rPr>
              <w:t>15.</w:t>
            </w:r>
          </w:p>
        </w:tc>
        <w:tc>
          <w:tcPr>
            <w:tcW w:w="2268" w:type="dxa"/>
          </w:tcPr>
          <w:p w14:paraId="19CFE279" w14:textId="530A0DC1" w:rsidR="00452149" w:rsidRPr="006301DA" w:rsidRDefault="54E055F9" w:rsidP="00F80A16">
            <w:pPr>
              <w:rPr>
                <w:rFonts w:cstheme="minorHAnsi"/>
                <w:sz w:val="24"/>
                <w:szCs w:val="24"/>
              </w:rPr>
            </w:pPr>
            <w:r w:rsidRPr="006301DA">
              <w:rPr>
                <w:rFonts w:cstheme="minorHAnsi"/>
                <w:sz w:val="24"/>
                <w:szCs w:val="24"/>
              </w:rPr>
              <w:t xml:space="preserve">Hermētiski noslēdzamas tvertnes vai plastmasas mucas  vai atkritumu </w:t>
            </w:r>
            <w:proofErr w:type="spellStart"/>
            <w:r w:rsidRPr="006301DA">
              <w:rPr>
                <w:rFonts w:cstheme="minorHAnsi"/>
                <w:sz w:val="24"/>
                <w:szCs w:val="24"/>
              </w:rPr>
              <w:t>tvernes</w:t>
            </w:r>
            <w:proofErr w:type="spellEnd"/>
          </w:p>
        </w:tc>
        <w:tc>
          <w:tcPr>
            <w:tcW w:w="3119" w:type="dxa"/>
          </w:tcPr>
          <w:p w14:paraId="3571721A" w14:textId="77777777" w:rsidR="00452149" w:rsidRPr="006301DA" w:rsidRDefault="00452149" w:rsidP="00E2338F">
            <w:pPr>
              <w:tabs>
                <w:tab w:val="left" w:pos="91"/>
              </w:tabs>
              <w:rPr>
                <w:rFonts w:cstheme="minorHAnsi"/>
                <w:sz w:val="24"/>
                <w:szCs w:val="24"/>
              </w:rPr>
            </w:pPr>
            <w:r w:rsidRPr="006301DA">
              <w:rPr>
                <w:rFonts w:cstheme="minorHAnsi"/>
                <w:sz w:val="24"/>
                <w:szCs w:val="24"/>
              </w:rPr>
              <w:t>Izlietoto un aizsieto tualetes maisu uzglabāšanai patvertnes iekšienē (vai blakus telpā), pilnībā bloķējot smakas un infekciju izplatīšanos līdz brīdim, kad būs iespējama evakuācija.</w:t>
            </w:r>
          </w:p>
        </w:tc>
        <w:tc>
          <w:tcPr>
            <w:tcW w:w="4954" w:type="dxa"/>
          </w:tcPr>
          <w:p w14:paraId="705AD83C" w14:textId="273C8954" w:rsidR="00452149" w:rsidRPr="006301DA" w:rsidRDefault="54E055F9" w:rsidP="00F80A16">
            <w:pPr>
              <w:rPr>
                <w:rFonts w:cstheme="minorHAnsi"/>
                <w:sz w:val="24"/>
                <w:szCs w:val="24"/>
              </w:rPr>
            </w:pPr>
            <w:r w:rsidRPr="006301DA">
              <w:rPr>
                <w:rFonts w:cstheme="minorHAnsi"/>
                <w:sz w:val="24"/>
                <w:szCs w:val="24"/>
              </w:rPr>
              <w:t>Plastmasas tvertnes ar blīvu, uzskrūvējamu vai ar metāla stīpu fiksējamu vāku.</w:t>
            </w:r>
          </w:p>
          <w:p w14:paraId="5B0099F5" w14:textId="0E0D6259" w:rsidR="00452149" w:rsidRPr="006301DA" w:rsidRDefault="00452149" w:rsidP="00F80A16">
            <w:pPr>
              <w:rPr>
                <w:rFonts w:cstheme="minorHAnsi"/>
                <w:sz w:val="24"/>
                <w:szCs w:val="24"/>
              </w:rPr>
            </w:pPr>
          </w:p>
          <w:p w14:paraId="2CF23D95" w14:textId="330ECA37" w:rsidR="00452149" w:rsidRPr="006301DA" w:rsidRDefault="54E055F9" w:rsidP="00F80A16">
            <w:pPr>
              <w:rPr>
                <w:rFonts w:cstheme="minorHAnsi"/>
                <w:sz w:val="24"/>
                <w:szCs w:val="24"/>
              </w:rPr>
            </w:pPr>
            <w:r w:rsidRPr="006301DA">
              <w:rPr>
                <w:rFonts w:cstheme="minorHAnsi"/>
                <w:sz w:val="24"/>
                <w:szCs w:val="24"/>
              </w:rPr>
              <w:t>Parametri: Hermētiski noslēdzama plastmasas tvertne (muca)</w:t>
            </w:r>
          </w:p>
          <w:p w14:paraId="38DBC03F" w14:textId="1DD2284B" w:rsidR="00452149" w:rsidRPr="006301DA" w:rsidRDefault="54E055F9" w:rsidP="54E055F9">
            <w:pPr>
              <w:rPr>
                <w:rFonts w:cstheme="minorHAnsi"/>
                <w:sz w:val="24"/>
                <w:szCs w:val="24"/>
              </w:rPr>
            </w:pPr>
            <w:r w:rsidRPr="006301DA">
              <w:rPr>
                <w:rFonts w:cstheme="minorHAnsi"/>
                <w:sz w:val="24"/>
                <w:szCs w:val="24"/>
              </w:rPr>
              <w:t>Tvertnes veids: Hermētiski noslēdzama plastmasas tvertne (muca) šķidru un cietu materiālu uzglabāšanai un transportēšanai.</w:t>
            </w:r>
          </w:p>
          <w:p w14:paraId="6BFEB1E5" w14:textId="42BD6EE9" w:rsidR="00452149" w:rsidRPr="006301DA" w:rsidRDefault="54E055F9" w:rsidP="54E055F9">
            <w:pPr>
              <w:rPr>
                <w:rFonts w:cstheme="minorHAnsi"/>
                <w:sz w:val="24"/>
                <w:szCs w:val="24"/>
              </w:rPr>
            </w:pPr>
            <w:r w:rsidRPr="006301DA">
              <w:rPr>
                <w:rFonts w:cstheme="minorHAnsi"/>
                <w:sz w:val="24"/>
                <w:szCs w:val="24"/>
              </w:rPr>
              <w:t>Materiāls: Augsta blīvuma polietilēns (HDPE) vai līdzvērtīgs triecienizturīgs un ķīmiski noturīgs materiāls.</w:t>
            </w:r>
          </w:p>
          <w:p w14:paraId="2DEBE213" w14:textId="0ABAC4CB" w:rsidR="00452149" w:rsidRPr="006301DA" w:rsidRDefault="54E055F9" w:rsidP="54E055F9">
            <w:pPr>
              <w:rPr>
                <w:rFonts w:cstheme="minorHAnsi"/>
                <w:sz w:val="24"/>
                <w:szCs w:val="24"/>
              </w:rPr>
            </w:pPr>
            <w:r w:rsidRPr="006301DA">
              <w:rPr>
                <w:rFonts w:cstheme="minorHAnsi"/>
                <w:sz w:val="24"/>
                <w:szCs w:val="24"/>
              </w:rPr>
              <w:t>Tilpums: 200–220 litri.</w:t>
            </w:r>
          </w:p>
          <w:p w14:paraId="6FC45E78" w14:textId="3585ABF9" w:rsidR="00452149" w:rsidRPr="006301DA" w:rsidRDefault="54E055F9" w:rsidP="54E055F9">
            <w:pPr>
              <w:rPr>
                <w:rFonts w:cstheme="minorHAnsi"/>
                <w:sz w:val="24"/>
                <w:szCs w:val="24"/>
              </w:rPr>
            </w:pPr>
            <w:r w:rsidRPr="006301DA">
              <w:rPr>
                <w:rFonts w:cstheme="minorHAnsi"/>
                <w:sz w:val="24"/>
                <w:szCs w:val="24"/>
              </w:rPr>
              <w:t>Konstrukcija: Cilindriska, ar pastiprinātām sienām un dibenu, piemērota atkārtotai lietošanai.</w:t>
            </w:r>
          </w:p>
          <w:p w14:paraId="7963734D" w14:textId="7775525D" w:rsidR="00452149" w:rsidRPr="006301DA" w:rsidRDefault="54E055F9" w:rsidP="54E055F9">
            <w:pPr>
              <w:rPr>
                <w:rFonts w:cstheme="minorHAnsi"/>
                <w:sz w:val="24"/>
                <w:szCs w:val="24"/>
              </w:rPr>
            </w:pPr>
            <w:r w:rsidRPr="006301DA">
              <w:rPr>
                <w:rFonts w:cstheme="minorHAnsi"/>
                <w:sz w:val="24"/>
                <w:szCs w:val="24"/>
              </w:rPr>
              <w:t>Vāks: Noņemams vāks ar hermētisku blīvējumu.</w:t>
            </w:r>
          </w:p>
          <w:p w14:paraId="0A7A4A2F" w14:textId="689FA315" w:rsidR="00452149" w:rsidRPr="006301DA" w:rsidRDefault="54E055F9" w:rsidP="54E055F9">
            <w:pPr>
              <w:rPr>
                <w:rFonts w:cstheme="minorHAnsi"/>
                <w:sz w:val="24"/>
                <w:szCs w:val="24"/>
              </w:rPr>
            </w:pPr>
            <w:r w:rsidRPr="006301DA">
              <w:rPr>
                <w:rFonts w:cstheme="minorHAnsi"/>
                <w:sz w:val="24"/>
                <w:szCs w:val="24"/>
              </w:rPr>
              <w:t xml:space="preserve">Noslēgšanas mehānisms: Metāla savilkšanas skava ar drošu fiksācijas mehānismu vai </w:t>
            </w:r>
            <w:r w:rsidRPr="006301DA">
              <w:rPr>
                <w:rFonts w:cstheme="minorHAnsi"/>
                <w:sz w:val="24"/>
                <w:szCs w:val="24"/>
              </w:rPr>
              <w:lastRenderedPageBreak/>
              <w:t>līdzvērtīgs risinājums, kas nodrošina hermētisku noslēgšanu.</w:t>
            </w:r>
          </w:p>
          <w:p w14:paraId="5C9A2AC9" w14:textId="6CE6CE3A" w:rsidR="00452149" w:rsidRPr="006301DA" w:rsidRDefault="54E055F9" w:rsidP="54E055F9">
            <w:pPr>
              <w:rPr>
                <w:rFonts w:cstheme="minorHAnsi"/>
                <w:sz w:val="24"/>
                <w:szCs w:val="24"/>
              </w:rPr>
            </w:pPr>
            <w:r w:rsidRPr="006301DA">
              <w:rPr>
                <w:rFonts w:cstheme="minorHAnsi"/>
                <w:sz w:val="24"/>
                <w:szCs w:val="24"/>
              </w:rPr>
              <w:t>Blīvējums: Gumijas, EPDM vai līdzvērtīga materiāla blīve, kas nodrošina aizsardzību pret šķidruma noplūdi un mitruma, putekļu vai citu ārējo faktoru iekļūšanu.</w:t>
            </w:r>
          </w:p>
          <w:p w14:paraId="74ACD708" w14:textId="64A6194E" w:rsidR="00452149" w:rsidRPr="006301DA" w:rsidRDefault="54E055F9" w:rsidP="54E055F9">
            <w:pPr>
              <w:rPr>
                <w:rFonts w:cstheme="minorHAnsi"/>
                <w:sz w:val="24"/>
                <w:szCs w:val="24"/>
              </w:rPr>
            </w:pPr>
            <w:r w:rsidRPr="006301DA">
              <w:rPr>
                <w:rFonts w:cstheme="minorHAnsi"/>
                <w:sz w:val="24"/>
                <w:szCs w:val="24"/>
              </w:rPr>
              <w:t>Materiāla īpašības: Izturīgs pret UV starojumu, mitrumu, koroziju un sadzīvē biežāk sastopamo ķīmisko vielu iedarbību.</w:t>
            </w:r>
          </w:p>
          <w:p w14:paraId="5F60C0E0" w14:textId="59E3709C" w:rsidR="00452149" w:rsidRPr="006301DA" w:rsidRDefault="54E055F9" w:rsidP="54E055F9">
            <w:pPr>
              <w:rPr>
                <w:rFonts w:cstheme="minorHAnsi"/>
                <w:sz w:val="24"/>
                <w:szCs w:val="24"/>
              </w:rPr>
            </w:pPr>
            <w:r w:rsidRPr="006301DA">
              <w:rPr>
                <w:rFonts w:cstheme="minorHAnsi"/>
                <w:sz w:val="24"/>
                <w:szCs w:val="24"/>
              </w:rPr>
              <w:t>Darba temperatūra: Vismaz no –20 °C līdz +60 °C.</w:t>
            </w:r>
          </w:p>
          <w:p w14:paraId="4BC9D789" w14:textId="7B35FFD2" w:rsidR="00452149" w:rsidRPr="006301DA" w:rsidRDefault="54E055F9" w:rsidP="54E055F9">
            <w:pPr>
              <w:rPr>
                <w:rFonts w:cstheme="minorHAnsi"/>
                <w:sz w:val="24"/>
                <w:szCs w:val="24"/>
              </w:rPr>
            </w:pPr>
            <w:r w:rsidRPr="006301DA">
              <w:rPr>
                <w:rFonts w:cstheme="minorHAnsi"/>
                <w:sz w:val="24"/>
                <w:szCs w:val="24"/>
              </w:rPr>
              <w:t>Rokturi: Integrēti rokturi vai satveršanas vietas drošai pārvietošanai.</w:t>
            </w:r>
          </w:p>
          <w:p w14:paraId="151CCC6F" w14:textId="546C78B3" w:rsidR="00452149" w:rsidRPr="006301DA" w:rsidRDefault="54E055F9" w:rsidP="54E055F9">
            <w:pPr>
              <w:rPr>
                <w:rFonts w:cstheme="minorHAnsi"/>
                <w:sz w:val="24"/>
                <w:szCs w:val="24"/>
              </w:rPr>
            </w:pPr>
            <w:r w:rsidRPr="006301DA">
              <w:rPr>
                <w:rFonts w:cstheme="minorHAnsi"/>
                <w:sz w:val="24"/>
                <w:szCs w:val="24"/>
              </w:rPr>
              <w:t>Svars: Ne lielāks par 12 kg (200–220 litru tvertnei).</w:t>
            </w:r>
          </w:p>
          <w:p w14:paraId="2340CE75" w14:textId="58293CBF" w:rsidR="00452149" w:rsidRPr="006301DA" w:rsidRDefault="54E055F9" w:rsidP="001A73A0">
            <w:pPr>
              <w:rPr>
                <w:rFonts w:cstheme="minorHAnsi"/>
                <w:sz w:val="24"/>
                <w:szCs w:val="24"/>
              </w:rPr>
            </w:pPr>
            <w:r w:rsidRPr="006301DA">
              <w:rPr>
                <w:rFonts w:cstheme="minorHAnsi"/>
                <w:sz w:val="24"/>
                <w:szCs w:val="24"/>
              </w:rPr>
              <w:t>Pielietojums: Paredzēta absorbentu, individuālo aizsardzības līdzekļu, aprīkojuma, ķīmisko vielu vai citu materiālu drošai uzglabāšanai un transportēšanai.</w:t>
            </w:r>
          </w:p>
        </w:tc>
        <w:tc>
          <w:tcPr>
            <w:tcW w:w="1283" w:type="dxa"/>
            <w:gridSpan w:val="2"/>
          </w:tcPr>
          <w:p w14:paraId="62486C05" w14:textId="5D4E6250"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24.5.2.</w:t>
            </w:r>
          </w:p>
        </w:tc>
        <w:tc>
          <w:tcPr>
            <w:tcW w:w="2920" w:type="dxa"/>
          </w:tcPr>
          <w:p w14:paraId="1BB674AD" w14:textId="7EA9EE55" w:rsidR="54E055F9" w:rsidRPr="006301DA" w:rsidRDefault="54E055F9" w:rsidP="54E055F9">
            <w:pPr>
              <w:rPr>
                <w:rFonts w:cstheme="minorHAnsi"/>
                <w:sz w:val="24"/>
                <w:szCs w:val="24"/>
                <w:lang w:val="en-US"/>
              </w:rPr>
            </w:pPr>
            <w:r w:rsidRPr="006301DA">
              <w:rPr>
                <w:rFonts w:cstheme="minorHAnsi"/>
                <w:sz w:val="24"/>
                <w:szCs w:val="24"/>
              </w:rPr>
              <w:t>Pa</w:t>
            </w:r>
            <w:r w:rsidR="001A73A0">
              <w:rPr>
                <w:rFonts w:cstheme="minorHAnsi"/>
                <w:sz w:val="24"/>
                <w:szCs w:val="24"/>
              </w:rPr>
              <w:t>ra</w:t>
            </w:r>
            <w:r w:rsidRPr="006301DA">
              <w:rPr>
                <w:rFonts w:cstheme="minorHAnsi"/>
                <w:sz w:val="24"/>
                <w:szCs w:val="24"/>
              </w:rPr>
              <w:t>metrus 120 l atkritumu tvertnei skatīt</w:t>
            </w:r>
            <w:r w:rsidR="001A73A0">
              <w:rPr>
                <w:rFonts w:cstheme="minorHAnsi"/>
                <w:sz w:val="24"/>
                <w:szCs w:val="24"/>
              </w:rPr>
              <w:t>:</w:t>
            </w:r>
            <w:r w:rsidRPr="006301DA">
              <w:rPr>
                <w:rFonts w:cstheme="minorHAnsi"/>
                <w:sz w:val="24"/>
                <w:szCs w:val="24"/>
              </w:rPr>
              <w:t xml:space="preserve"> </w:t>
            </w:r>
            <w:r w:rsidRPr="006301DA">
              <w:rPr>
                <w:rFonts w:cstheme="minorHAnsi"/>
                <w:sz w:val="24"/>
                <w:szCs w:val="24"/>
                <w:lang w:val="en-US"/>
              </w:rPr>
              <w:t xml:space="preserve"> https://www.eis.gov.lv/EKEIS/Supplier/Procurement/163633</w:t>
            </w:r>
          </w:p>
        </w:tc>
      </w:tr>
      <w:tr w:rsidR="00452149" w:rsidRPr="006301DA" w14:paraId="3EB764EC" w14:textId="77777777" w:rsidTr="005945D2">
        <w:trPr>
          <w:gridAfter w:val="1"/>
          <w:wAfter w:w="15" w:type="dxa"/>
          <w:trHeight w:val="239"/>
        </w:trPr>
        <w:tc>
          <w:tcPr>
            <w:tcW w:w="572" w:type="dxa"/>
          </w:tcPr>
          <w:p w14:paraId="3B14C5C3" w14:textId="06E755B9" w:rsidR="54E055F9" w:rsidRPr="006301DA" w:rsidRDefault="54E055F9" w:rsidP="54E055F9">
            <w:pPr>
              <w:rPr>
                <w:rFonts w:cstheme="minorHAnsi"/>
                <w:sz w:val="24"/>
                <w:szCs w:val="24"/>
              </w:rPr>
            </w:pPr>
            <w:r w:rsidRPr="006301DA">
              <w:rPr>
                <w:rFonts w:cstheme="minorHAnsi"/>
                <w:sz w:val="24"/>
                <w:szCs w:val="24"/>
              </w:rPr>
              <w:lastRenderedPageBreak/>
              <w:t>16.</w:t>
            </w:r>
          </w:p>
        </w:tc>
        <w:tc>
          <w:tcPr>
            <w:tcW w:w="2268" w:type="dxa"/>
          </w:tcPr>
          <w:p w14:paraId="5E67F2D7" w14:textId="77777777" w:rsidR="00452149" w:rsidRPr="006301DA" w:rsidRDefault="00452149" w:rsidP="00F80A16">
            <w:pPr>
              <w:rPr>
                <w:rFonts w:cstheme="minorHAnsi"/>
                <w:sz w:val="24"/>
                <w:szCs w:val="24"/>
              </w:rPr>
            </w:pPr>
            <w:r w:rsidRPr="006301DA">
              <w:rPr>
                <w:rFonts w:cstheme="minorHAnsi"/>
                <w:sz w:val="24"/>
                <w:szCs w:val="24"/>
              </w:rPr>
              <w:t>Atkritumu urna (tvertne)</w:t>
            </w:r>
          </w:p>
        </w:tc>
        <w:tc>
          <w:tcPr>
            <w:tcW w:w="3119" w:type="dxa"/>
          </w:tcPr>
          <w:p w14:paraId="2BBC661D" w14:textId="77777777" w:rsidR="00452149" w:rsidRPr="006301DA" w:rsidRDefault="00452149" w:rsidP="00E2338F">
            <w:pPr>
              <w:tabs>
                <w:tab w:val="left" w:pos="91"/>
              </w:tabs>
              <w:rPr>
                <w:rFonts w:cstheme="minorHAnsi"/>
                <w:sz w:val="24"/>
                <w:szCs w:val="24"/>
              </w:rPr>
            </w:pPr>
            <w:r w:rsidRPr="006301DA">
              <w:rPr>
                <w:rFonts w:cstheme="minorHAnsi"/>
                <w:sz w:val="24"/>
                <w:szCs w:val="24"/>
              </w:rPr>
              <w:t>Novietojama tieši blakus tualetes podam. Paredzēta tikai un vienīgi izlietotā tualetes papīra, mitro salvešu un higiēnas preču izmešanai.</w:t>
            </w:r>
          </w:p>
        </w:tc>
        <w:tc>
          <w:tcPr>
            <w:tcW w:w="4954" w:type="dxa"/>
          </w:tcPr>
          <w:p w14:paraId="4A1BF9DC" w14:textId="5EF7EE96" w:rsidR="00452149" w:rsidRPr="006301DA" w:rsidRDefault="54E055F9" w:rsidP="00F80A16">
            <w:pPr>
              <w:rPr>
                <w:rFonts w:cstheme="minorHAnsi"/>
                <w:sz w:val="24"/>
                <w:szCs w:val="24"/>
              </w:rPr>
            </w:pPr>
            <w:r w:rsidRPr="006301DA">
              <w:rPr>
                <w:rFonts w:cstheme="minorHAnsi"/>
                <w:sz w:val="24"/>
                <w:szCs w:val="24"/>
              </w:rPr>
              <w:t>Izgatavota no viegli mazgājamas plastmasas. Vākam ir jābūt pietiekami smagam vai fiksējamam, lai pilnībā bloķētu smaku izplatīšanos patvertnē.</w:t>
            </w:r>
          </w:p>
          <w:p w14:paraId="12A986E2" w14:textId="026AC467" w:rsidR="00452149" w:rsidRPr="006301DA" w:rsidRDefault="00452149" w:rsidP="54E055F9">
            <w:pPr>
              <w:rPr>
                <w:rFonts w:cstheme="minorHAnsi"/>
                <w:sz w:val="24"/>
                <w:szCs w:val="24"/>
              </w:rPr>
            </w:pPr>
          </w:p>
        </w:tc>
        <w:tc>
          <w:tcPr>
            <w:tcW w:w="1283" w:type="dxa"/>
            <w:gridSpan w:val="2"/>
          </w:tcPr>
          <w:p w14:paraId="4101652C" w14:textId="177E2B33" w:rsidR="00452149" w:rsidRPr="006301DA" w:rsidRDefault="54E055F9">
            <w:pPr>
              <w:rPr>
                <w:rFonts w:eastAsia="Calibri" w:cstheme="minorHAnsi"/>
                <w:sz w:val="24"/>
                <w:szCs w:val="24"/>
              </w:rPr>
            </w:pPr>
            <w:r w:rsidRPr="006301DA">
              <w:rPr>
                <w:rFonts w:eastAsia="Arial" w:cstheme="minorHAnsi"/>
                <w:color w:val="414142"/>
                <w:sz w:val="24"/>
                <w:szCs w:val="24"/>
              </w:rPr>
              <w:t xml:space="preserve">24.5.5. </w:t>
            </w:r>
            <w:r w:rsidRPr="006301DA">
              <w:rPr>
                <w:rFonts w:eastAsia="Calibri" w:cstheme="minorHAnsi"/>
                <w:sz w:val="24"/>
                <w:szCs w:val="24"/>
              </w:rPr>
              <w:t xml:space="preserve"> </w:t>
            </w:r>
          </w:p>
        </w:tc>
        <w:tc>
          <w:tcPr>
            <w:tcW w:w="2920" w:type="dxa"/>
          </w:tcPr>
          <w:p w14:paraId="09E2B4C9" w14:textId="513CD0E1" w:rsidR="54E055F9" w:rsidRPr="006301DA" w:rsidRDefault="54E055F9" w:rsidP="54E055F9">
            <w:pPr>
              <w:rPr>
                <w:rFonts w:cstheme="minorHAnsi"/>
                <w:sz w:val="24"/>
                <w:szCs w:val="24"/>
              </w:rPr>
            </w:pPr>
            <w:r w:rsidRPr="006301DA">
              <w:rPr>
                <w:rFonts w:eastAsia="Calibri" w:cstheme="minorHAnsi"/>
                <w:sz w:val="24"/>
                <w:szCs w:val="24"/>
              </w:rPr>
              <w:t>CI130.3.2.1</w:t>
            </w:r>
          </w:p>
        </w:tc>
      </w:tr>
      <w:tr w:rsidR="00452149" w:rsidRPr="006301DA" w14:paraId="3EA7DBA4" w14:textId="77777777" w:rsidTr="005945D2">
        <w:trPr>
          <w:gridAfter w:val="1"/>
          <w:wAfter w:w="15" w:type="dxa"/>
          <w:trHeight w:val="239"/>
        </w:trPr>
        <w:tc>
          <w:tcPr>
            <w:tcW w:w="572" w:type="dxa"/>
          </w:tcPr>
          <w:p w14:paraId="15C180FF" w14:textId="1B355A1D" w:rsidR="54E055F9" w:rsidRPr="006301DA" w:rsidRDefault="54E055F9" w:rsidP="54E055F9">
            <w:pPr>
              <w:rPr>
                <w:rFonts w:cstheme="minorHAnsi"/>
                <w:sz w:val="24"/>
                <w:szCs w:val="24"/>
              </w:rPr>
            </w:pPr>
            <w:r w:rsidRPr="006301DA">
              <w:rPr>
                <w:rFonts w:cstheme="minorHAnsi"/>
                <w:sz w:val="24"/>
                <w:szCs w:val="24"/>
              </w:rPr>
              <w:t>17.</w:t>
            </w:r>
          </w:p>
        </w:tc>
        <w:tc>
          <w:tcPr>
            <w:tcW w:w="2268" w:type="dxa"/>
          </w:tcPr>
          <w:p w14:paraId="55AB90A9" w14:textId="77777777" w:rsidR="00452149" w:rsidRPr="006301DA" w:rsidRDefault="54E055F9" w:rsidP="00F80A16">
            <w:pPr>
              <w:rPr>
                <w:rFonts w:cstheme="minorHAnsi"/>
                <w:sz w:val="24"/>
                <w:szCs w:val="24"/>
              </w:rPr>
            </w:pPr>
            <w:r w:rsidRPr="006301DA">
              <w:rPr>
                <w:rFonts w:cstheme="minorHAnsi"/>
                <w:sz w:val="24"/>
                <w:szCs w:val="24"/>
              </w:rPr>
              <w:t>Maza izmēra, izturīgi atkritumu maisiņi (10–30 litri)</w:t>
            </w:r>
          </w:p>
        </w:tc>
        <w:tc>
          <w:tcPr>
            <w:tcW w:w="3119" w:type="dxa"/>
          </w:tcPr>
          <w:p w14:paraId="73916277" w14:textId="0E79F355" w:rsidR="00452149" w:rsidRPr="006301DA" w:rsidRDefault="54E055F9" w:rsidP="00E2338F">
            <w:pPr>
              <w:tabs>
                <w:tab w:val="left" w:pos="91"/>
              </w:tabs>
              <w:rPr>
                <w:rFonts w:cstheme="minorHAnsi"/>
                <w:sz w:val="24"/>
                <w:szCs w:val="24"/>
              </w:rPr>
            </w:pPr>
            <w:r w:rsidRPr="006301DA">
              <w:rPr>
                <w:rFonts w:cstheme="minorHAnsi"/>
                <w:sz w:val="24"/>
                <w:szCs w:val="24"/>
              </w:rPr>
              <w:t xml:space="preserve">Izmanto kā ieliktņus mazajā atkritumu urnā. Šie maisiņi ir jāmaina regulāri – vismaz reizi dienā vai pat biežāk, atkarībā no cilvēku skaita. Pirms izņemšanas no urnas, maiss ir cieši jāaizsien  un </w:t>
            </w:r>
            <w:r w:rsidRPr="006301DA">
              <w:rPr>
                <w:rFonts w:cstheme="minorHAnsi"/>
                <w:sz w:val="24"/>
                <w:szCs w:val="24"/>
              </w:rPr>
              <w:lastRenderedPageBreak/>
              <w:t>jānoliek lielajā, hermētiskajā uzglabāšanas mucā.</w:t>
            </w:r>
          </w:p>
        </w:tc>
        <w:tc>
          <w:tcPr>
            <w:tcW w:w="4954" w:type="dxa"/>
          </w:tcPr>
          <w:p w14:paraId="01B392A5" w14:textId="77777777" w:rsidR="00452149" w:rsidRPr="006301DA" w:rsidRDefault="00452149" w:rsidP="00F80A16">
            <w:pPr>
              <w:rPr>
                <w:rFonts w:cstheme="minorHAnsi"/>
                <w:sz w:val="24"/>
                <w:szCs w:val="24"/>
              </w:rPr>
            </w:pPr>
            <w:r w:rsidRPr="006301DA">
              <w:rPr>
                <w:rFonts w:cstheme="minorHAnsi"/>
                <w:sz w:val="24"/>
                <w:szCs w:val="24"/>
              </w:rPr>
              <w:lastRenderedPageBreak/>
              <w:t xml:space="preserve">Plāni, bet izturīgi maisiņi, vēlams ar </w:t>
            </w:r>
            <w:proofErr w:type="spellStart"/>
            <w:r w:rsidRPr="006301DA">
              <w:rPr>
                <w:rFonts w:cstheme="minorHAnsi"/>
                <w:sz w:val="24"/>
                <w:szCs w:val="24"/>
              </w:rPr>
              <w:t>savelkāmām</w:t>
            </w:r>
            <w:proofErr w:type="spellEnd"/>
            <w:r w:rsidRPr="006301DA">
              <w:rPr>
                <w:rFonts w:cstheme="minorHAnsi"/>
                <w:sz w:val="24"/>
                <w:szCs w:val="24"/>
              </w:rPr>
              <w:t xml:space="preserve"> auklām</w:t>
            </w:r>
            <w:r w:rsidR="006874A4" w:rsidRPr="006301DA">
              <w:rPr>
                <w:rFonts w:cstheme="minorHAnsi"/>
                <w:sz w:val="24"/>
                <w:szCs w:val="24"/>
              </w:rPr>
              <w:t>.</w:t>
            </w:r>
          </w:p>
        </w:tc>
        <w:tc>
          <w:tcPr>
            <w:tcW w:w="1283" w:type="dxa"/>
            <w:gridSpan w:val="2"/>
          </w:tcPr>
          <w:p w14:paraId="4B99056E" w14:textId="22B67873" w:rsidR="00452149" w:rsidRPr="006301DA" w:rsidRDefault="54E055F9">
            <w:pPr>
              <w:rPr>
                <w:rFonts w:eastAsia="Calibri" w:cstheme="minorHAnsi"/>
                <w:sz w:val="24"/>
                <w:szCs w:val="24"/>
              </w:rPr>
            </w:pPr>
            <w:r w:rsidRPr="006301DA">
              <w:rPr>
                <w:rFonts w:eastAsia="Arial" w:cstheme="minorHAnsi"/>
                <w:color w:val="414142"/>
                <w:sz w:val="24"/>
                <w:szCs w:val="24"/>
              </w:rPr>
              <w:t xml:space="preserve">24.5.5. </w:t>
            </w:r>
            <w:r w:rsidRPr="006301DA">
              <w:rPr>
                <w:rFonts w:eastAsia="Calibri" w:cstheme="minorHAnsi"/>
                <w:sz w:val="24"/>
                <w:szCs w:val="24"/>
              </w:rPr>
              <w:t xml:space="preserve"> </w:t>
            </w:r>
          </w:p>
        </w:tc>
        <w:tc>
          <w:tcPr>
            <w:tcW w:w="2920" w:type="dxa"/>
          </w:tcPr>
          <w:p w14:paraId="32867BC4" w14:textId="4E51BB08" w:rsidR="54E055F9" w:rsidRPr="006301DA" w:rsidRDefault="54E055F9" w:rsidP="54E055F9">
            <w:pPr>
              <w:rPr>
                <w:rFonts w:cstheme="minorHAnsi"/>
                <w:sz w:val="24"/>
                <w:szCs w:val="24"/>
              </w:rPr>
            </w:pPr>
            <w:r w:rsidRPr="006301DA">
              <w:rPr>
                <w:rFonts w:eastAsia="Arial" w:cstheme="minorHAnsi"/>
                <w:sz w:val="24"/>
                <w:szCs w:val="24"/>
              </w:rPr>
              <w:t>CI130.3.1.1</w:t>
            </w:r>
          </w:p>
          <w:p w14:paraId="71305386" w14:textId="2284B1BC" w:rsidR="54E055F9" w:rsidRPr="006301DA" w:rsidRDefault="54E055F9" w:rsidP="54E055F9">
            <w:pPr>
              <w:rPr>
                <w:rFonts w:eastAsia="Arial" w:cstheme="minorHAnsi"/>
                <w:color w:val="414142"/>
                <w:sz w:val="24"/>
                <w:szCs w:val="24"/>
              </w:rPr>
            </w:pPr>
          </w:p>
        </w:tc>
      </w:tr>
      <w:tr w:rsidR="00452149" w:rsidRPr="006301DA" w14:paraId="7279BC67" w14:textId="77777777" w:rsidTr="005945D2">
        <w:trPr>
          <w:gridAfter w:val="1"/>
          <w:wAfter w:w="15" w:type="dxa"/>
          <w:trHeight w:val="239"/>
        </w:trPr>
        <w:tc>
          <w:tcPr>
            <w:tcW w:w="572" w:type="dxa"/>
          </w:tcPr>
          <w:p w14:paraId="0B7A8A93" w14:textId="3C177567" w:rsidR="54E055F9" w:rsidRPr="006301DA" w:rsidRDefault="54E055F9" w:rsidP="54E055F9">
            <w:pPr>
              <w:rPr>
                <w:rFonts w:cstheme="minorHAnsi"/>
                <w:sz w:val="24"/>
                <w:szCs w:val="24"/>
              </w:rPr>
            </w:pPr>
            <w:r w:rsidRPr="006301DA">
              <w:rPr>
                <w:rFonts w:cstheme="minorHAnsi"/>
                <w:sz w:val="24"/>
                <w:szCs w:val="24"/>
              </w:rPr>
              <w:t>18.</w:t>
            </w:r>
          </w:p>
        </w:tc>
        <w:tc>
          <w:tcPr>
            <w:tcW w:w="2268" w:type="dxa"/>
          </w:tcPr>
          <w:p w14:paraId="5D7C91CD" w14:textId="77777777" w:rsidR="00452149" w:rsidRPr="006301DA" w:rsidRDefault="00452149" w:rsidP="00304D39">
            <w:pPr>
              <w:rPr>
                <w:rFonts w:cstheme="minorHAnsi"/>
                <w:sz w:val="24"/>
                <w:szCs w:val="24"/>
              </w:rPr>
            </w:pPr>
            <w:r w:rsidRPr="006301DA">
              <w:rPr>
                <w:rFonts w:cstheme="minorHAnsi"/>
                <w:sz w:val="24"/>
                <w:szCs w:val="24"/>
              </w:rPr>
              <w:t>Aizslietņi un aizkari tualetes zonas nodalīšanai (zonēšanai)</w:t>
            </w:r>
          </w:p>
        </w:tc>
        <w:tc>
          <w:tcPr>
            <w:tcW w:w="3119" w:type="dxa"/>
          </w:tcPr>
          <w:p w14:paraId="3DA68C20" w14:textId="77777777" w:rsidR="00452149" w:rsidRPr="006301DA" w:rsidRDefault="00452149" w:rsidP="00E2338F">
            <w:pPr>
              <w:tabs>
                <w:tab w:val="left" w:pos="91"/>
              </w:tabs>
              <w:rPr>
                <w:rFonts w:cstheme="minorHAnsi"/>
                <w:sz w:val="24"/>
                <w:szCs w:val="24"/>
              </w:rPr>
            </w:pPr>
            <w:r w:rsidRPr="006301DA">
              <w:rPr>
                <w:rFonts w:cstheme="minorHAnsi"/>
                <w:sz w:val="24"/>
                <w:szCs w:val="24"/>
              </w:rPr>
              <w:t>Vizuālas barjeras izveidei, privātuma nodrošināšanai.</w:t>
            </w:r>
          </w:p>
        </w:tc>
        <w:tc>
          <w:tcPr>
            <w:tcW w:w="4954" w:type="dxa"/>
          </w:tcPr>
          <w:p w14:paraId="4C0D8DEE" w14:textId="100A8543" w:rsidR="00452149" w:rsidRPr="006301DA" w:rsidRDefault="54E055F9" w:rsidP="00F80A16">
            <w:pPr>
              <w:rPr>
                <w:rFonts w:cstheme="minorHAnsi"/>
                <w:sz w:val="24"/>
                <w:szCs w:val="24"/>
              </w:rPr>
            </w:pPr>
            <w:r w:rsidRPr="006301DA">
              <w:rPr>
                <w:rFonts w:cstheme="minorHAnsi"/>
                <w:sz w:val="24"/>
                <w:szCs w:val="24"/>
              </w:rPr>
              <w:t>Vieglas, ātri uzstādāmas un pārvietojamas konstrukcijas. Tie var būt saliekami plastmasas/auduma aizslietņi, necaurredzami dušas aizkari uz plastikāta vai metāliskiem rāmjiem vai pat bieza plēve, kas piestiprināta pie pagraba griestu sijām. Materiālam jābūt viegli tīrāmam un dezinficējamam.</w:t>
            </w:r>
          </w:p>
        </w:tc>
        <w:tc>
          <w:tcPr>
            <w:tcW w:w="1283" w:type="dxa"/>
            <w:gridSpan w:val="2"/>
          </w:tcPr>
          <w:p w14:paraId="1299C43A" w14:textId="3776F0AF" w:rsidR="00452149" w:rsidRPr="006301DA" w:rsidRDefault="54E055F9">
            <w:pPr>
              <w:rPr>
                <w:rFonts w:eastAsia="Calibri" w:cstheme="minorHAnsi"/>
                <w:sz w:val="24"/>
                <w:szCs w:val="24"/>
              </w:rPr>
            </w:pPr>
            <w:r w:rsidRPr="006301DA">
              <w:rPr>
                <w:rFonts w:eastAsia="Arial" w:cstheme="minorHAnsi"/>
                <w:color w:val="414142"/>
                <w:sz w:val="24"/>
                <w:szCs w:val="24"/>
              </w:rPr>
              <w:t>24.5.2.</w:t>
            </w:r>
          </w:p>
        </w:tc>
        <w:tc>
          <w:tcPr>
            <w:tcW w:w="2920" w:type="dxa"/>
          </w:tcPr>
          <w:p w14:paraId="1B337B2A" w14:textId="0B0DCDC6" w:rsidR="54E055F9" w:rsidRPr="006301DA" w:rsidRDefault="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p w14:paraId="44E4214B" w14:textId="743478D4" w:rsidR="54E055F9" w:rsidRPr="006301DA" w:rsidRDefault="54E055F9" w:rsidP="54E055F9">
            <w:pPr>
              <w:rPr>
                <w:rFonts w:eastAsia="Arial" w:cstheme="minorHAnsi"/>
                <w:color w:val="414142"/>
                <w:sz w:val="24"/>
                <w:szCs w:val="24"/>
              </w:rPr>
            </w:pPr>
          </w:p>
        </w:tc>
      </w:tr>
      <w:tr w:rsidR="00452149" w:rsidRPr="006301DA" w14:paraId="59A5AE43" w14:textId="77777777" w:rsidTr="005945D2">
        <w:trPr>
          <w:gridAfter w:val="1"/>
          <w:wAfter w:w="15" w:type="dxa"/>
          <w:trHeight w:val="239"/>
        </w:trPr>
        <w:tc>
          <w:tcPr>
            <w:tcW w:w="572" w:type="dxa"/>
          </w:tcPr>
          <w:p w14:paraId="4BBCCF5B" w14:textId="19D6B9F0" w:rsidR="54E055F9" w:rsidRPr="006301DA" w:rsidRDefault="54E055F9" w:rsidP="54E055F9">
            <w:pPr>
              <w:rPr>
                <w:rFonts w:cstheme="minorHAnsi"/>
                <w:sz w:val="24"/>
                <w:szCs w:val="24"/>
              </w:rPr>
            </w:pPr>
            <w:r w:rsidRPr="006301DA">
              <w:rPr>
                <w:rFonts w:cstheme="minorHAnsi"/>
                <w:sz w:val="24"/>
                <w:szCs w:val="24"/>
              </w:rPr>
              <w:t>19.</w:t>
            </w:r>
          </w:p>
        </w:tc>
        <w:tc>
          <w:tcPr>
            <w:tcW w:w="2268" w:type="dxa"/>
          </w:tcPr>
          <w:p w14:paraId="1A73581E" w14:textId="77777777" w:rsidR="00452149" w:rsidRPr="006301DA" w:rsidRDefault="00452149" w:rsidP="00304D39">
            <w:pPr>
              <w:rPr>
                <w:rFonts w:cstheme="minorHAnsi"/>
                <w:sz w:val="24"/>
                <w:szCs w:val="24"/>
              </w:rPr>
            </w:pPr>
            <w:r w:rsidRPr="006301DA">
              <w:rPr>
                <w:rFonts w:cstheme="minorHAnsi"/>
                <w:sz w:val="24"/>
                <w:szCs w:val="24"/>
              </w:rPr>
              <w:t>Papildu stiprinājumi un furnitūra (āķi, līmlentes)</w:t>
            </w:r>
          </w:p>
        </w:tc>
        <w:tc>
          <w:tcPr>
            <w:tcW w:w="3119" w:type="dxa"/>
          </w:tcPr>
          <w:p w14:paraId="09418164" w14:textId="77777777" w:rsidR="00452149" w:rsidRPr="006301DA" w:rsidRDefault="00452149" w:rsidP="00E2338F">
            <w:pPr>
              <w:tabs>
                <w:tab w:val="left" w:pos="91"/>
              </w:tabs>
              <w:rPr>
                <w:rFonts w:cstheme="minorHAnsi"/>
                <w:sz w:val="24"/>
                <w:szCs w:val="24"/>
              </w:rPr>
            </w:pPr>
            <w:r w:rsidRPr="006301DA">
              <w:rPr>
                <w:rFonts w:cstheme="minorHAnsi"/>
                <w:sz w:val="24"/>
                <w:szCs w:val="24"/>
              </w:rPr>
              <w:t>Necaurredzamo aizkaru un plēvju drošai nostiprināšanai pie pagraba betona sienām vai caurulēm, kā arī atkritumu maisu pakarināšanai ērti sasniedzamā augstumā tualetes zonā.</w:t>
            </w:r>
          </w:p>
        </w:tc>
        <w:tc>
          <w:tcPr>
            <w:tcW w:w="4954" w:type="dxa"/>
          </w:tcPr>
          <w:p w14:paraId="39CB948D" w14:textId="77777777" w:rsidR="00452149" w:rsidRPr="006301DA" w:rsidRDefault="00452149" w:rsidP="00F80A16">
            <w:pPr>
              <w:rPr>
                <w:rFonts w:cstheme="minorHAnsi"/>
                <w:sz w:val="24"/>
                <w:szCs w:val="24"/>
              </w:rPr>
            </w:pPr>
            <w:r w:rsidRPr="006301DA">
              <w:rPr>
                <w:rFonts w:cstheme="minorHAnsi"/>
                <w:sz w:val="24"/>
                <w:szCs w:val="24"/>
              </w:rPr>
              <w:t xml:space="preserve">Spēcīga, auduma pamatnes līmlente, plastmasas </w:t>
            </w:r>
            <w:proofErr w:type="spellStart"/>
            <w:r w:rsidRPr="006301DA">
              <w:rPr>
                <w:rFonts w:cstheme="minorHAnsi"/>
                <w:sz w:val="24"/>
                <w:szCs w:val="24"/>
              </w:rPr>
              <w:t>savilces</w:t>
            </w:r>
            <w:proofErr w:type="spellEnd"/>
            <w:r w:rsidRPr="006301DA">
              <w:rPr>
                <w:rFonts w:cstheme="minorHAnsi"/>
                <w:sz w:val="24"/>
                <w:szCs w:val="24"/>
              </w:rPr>
              <w:t xml:space="preserve"> un </w:t>
            </w:r>
            <w:proofErr w:type="spellStart"/>
            <w:r w:rsidRPr="006301DA">
              <w:rPr>
                <w:rFonts w:cstheme="minorHAnsi"/>
                <w:sz w:val="24"/>
                <w:szCs w:val="24"/>
              </w:rPr>
              <w:t>pašlīmējošie</w:t>
            </w:r>
            <w:proofErr w:type="spellEnd"/>
            <w:r w:rsidRPr="006301DA">
              <w:rPr>
                <w:rFonts w:cstheme="minorHAnsi"/>
                <w:sz w:val="24"/>
                <w:szCs w:val="24"/>
              </w:rPr>
              <w:t xml:space="preserve"> sienas āķi.</w:t>
            </w:r>
          </w:p>
        </w:tc>
        <w:tc>
          <w:tcPr>
            <w:tcW w:w="1283" w:type="dxa"/>
            <w:gridSpan w:val="2"/>
          </w:tcPr>
          <w:p w14:paraId="4DDBEF00" w14:textId="54632B91" w:rsidR="00452149" w:rsidRPr="006301DA" w:rsidRDefault="54E055F9" w:rsidP="54E055F9">
            <w:pPr>
              <w:rPr>
                <w:rFonts w:cstheme="minorHAnsi"/>
                <w:sz w:val="24"/>
                <w:szCs w:val="24"/>
              </w:rPr>
            </w:pPr>
            <w:r w:rsidRPr="006301DA">
              <w:rPr>
                <w:rFonts w:eastAsia="Arial" w:cstheme="minorHAnsi"/>
                <w:color w:val="414142"/>
                <w:sz w:val="24"/>
                <w:szCs w:val="24"/>
              </w:rPr>
              <w:t>24.5.2.</w:t>
            </w:r>
          </w:p>
        </w:tc>
        <w:tc>
          <w:tcPr>
            <w:tcW w:w="2920" w:type="dxa"/>
          </w:tcPr>
          <w:p w14:paraId="2BDB6C9E" w14:textId="7C47B45A" w:rsidR="54E055F9" w:rsidRPr="006301DA" w:rsidRDefault="54E055F9" w:rsidP="54E055F9">
            <w:pPr>
              <w:rPr>
                <w:rFonts w:eastAsia="Arial" w:cstheme="minorHAnsi"/>
                <w:color w:val="414142"/>
                <w:sz w:val="24"/>
                <w:szCs w:val="24"/>
              </w:rPr>
            </w:pPr>
          </w:p>
        </w:tc>
      </w:tr>
      <w:tr w:rsidR="00452149" w:rsidRPr="006301DA" w14:paraId="501CB752" w14:textId="77777777" w:rsidTr="005945D2">
        <w:trPr>
          <w:gridAfter w:val="1"/>
          <w:wAfter w:w="15" w:type="dxa"/>
          <w:trHeight w:val="239"/>
        </w:trPr>
        <w:tc>
          <w:tcPr>
            <w:tcW w:w="572" w:type="dxa"/>
          </w:tcPr>
          <w:p w14:paraId="25DB2835" w14:textId="4B0B6532" w:rsidR="54E055F9" w:rsidRPr="006301DA" w:rsidRDefault="54E055F9" w:rsidP="54E055F9">
            <w:pPr>
              <w:rPr>
                <w:rFonts w:cstheme="minorHAnsi"/>
                <w:sz w:val="24"/>
                <w:szCs w:val="24"/>
              </w:rPr>
            </w:pPr>
            <w:r w:rsidRPr="006301DA">
              <w:rPr>
                <w:rFonts w:cstheme="minorHAnsi"/>
                <w:sz w:val="24"/>
                <w:szCs w:val="24"/>
              </w:rPr>
              <w:t>20.</w:t>
            </w:r>
          </w:p>
        </w:tc>
        <w:tc>
          <w:tcPr>
            <w:tcW w:w="2268" w:type="dxa"/>
          </w:tcPr>
          <w:p w14:paraId="6F6E75FA" w14:textId="77777777" w:rsidR="00452149" w:rsidRPr="006301DA" w:rsidRDefault="00452149" w:rsidP="00F80A16">
            <w:pPr>
              <w:rPr>
                <w:rFonts w:cstheme="minorHAnsi"/>
                <w:sz w:val="24"/>
                <w:szCs w:val="24"/>
              </w:rPr>
            </w:pPr>
            <w:r w:rsidRPr="006301DA">
              <w:rPr>
                <w:rFonts w:cstheme="minorHAnsi"/>
                <w:sz w:val="24"/>
                <w:szCs w:val="24"/>
              </w:rPr>
              <w:t>Tualetes papīrs (</w:t>
            </w:r>
            <w:proofErr w:type="spellStart"/>
            <w:r w:rsidRPr="006301DA">
              <w:rPr>
                <w:rFonts w:cstheme="minorHAnsi"/>
                <w:sz w:val="24"/>
                <w:szCs w:val="24"/>
              </w:rPr>
              <w:t>mitrumizturīgā</w:t>
            </w:r>
            <w:proofErr w:type="spellEnd"/>
            <w:r w:rsidRPr="006301DA">
              <w:rPr>
                <w:rFonts w:cstheme="minorHAnsi"/>
                <w:sz w:val="24"/>
                <w:szCs w:val="24"/>
              </w:rPr>
              <w:t xml:space="preserve"> iepakojumā)</w:t>
            </w:r>
          </w:p>
        </w:tc>
        <w:tc>
          <w:tcPr>
            <w:tcW w:w="3119" w:type="dxa"/>
          </w:tcPr>
          <w:p w14:paraId="1F3F8790" w14:textId="77777777" w:rsidR="00452149" w:rsidRPr="006301DA" w:rsidRDefault="00452149" w:rsidP="00304D39">
            <w:pPr>
              <w:tabs>
                <w:tab w:val="left" w:pos="91"/>
              </w:tabs>
              <w:rPr>
                <w:rFonts w:cstheme="minorHAnsi"/>
                <w:sz w:val="24"/>
                <w:szCs w:val="24"/>
              </w:rPr>
            </w:pPr>
            <w:r w:rsidRPr="006301DA">
              <w:rPr>
                <w:rFonts w:cstheme="minorHAnsi"/>
                <w:sz w:val="24"/>
                <w:szCs w:val="24"/>
              </w:rPr>
              <w:t xml:space="preserve">Personīgajai higiēnai pēc tualetes lietošanas, kā arī nelielu virsmu nosusināšanai vai netīrumu savākšanai. Tā kā izmantoto papīru nedrīkst mest </w:t>
            </w:r>
            <w:proofErr w:type="spellStart"/>
            <w:r w:rsidRPr="006301DA">
              <w:rPr>
                <w:rFonts w:cstheme="minorHAnsi"/>
                <w:sz w:val="24"/>
                <w:szCs w:val="24"/>
              </w:rPr>
              <w:t>bio</w:t>
            </w:r>
            <w:proofErr w:type="spellEnd"/>
            <w:r w:rsidRPr="006301DA">
              <w:rPr>
                <w:rFonts w:cstheme="minorHAnsi"/>
                <w:sz w:val="24"/>
                <w:szCs w:val="24"/>
              </w:rPr>
              <w:t>-tualetē (lai nepārpildītu tvertni un nesamazinātu ķīmisko šķidrumu efektivitāti), tas jāizmet atsevišķā, blakus novietotā higiēnas maisiņā.</w:t>
            </w:r>
          </w:p>
        </w:tc>
        <w:tc>
          <w:tcPr>
            <w:tcW w:w="4954" w:type="dxa"/>
          </w:tcPr>
          <w:p w14:paraId="714FC3BD" w14:textId="77777777" w:rsidR="00452149" w:rsidRPr="006301DA" w:rsidRDefault="00452149" w:rsidP="006874A4">
            <w:pPr>
              <w:rPr>
                <w:rFonts w:cstheme="minorHAnsi"/>
                <w:sz w:val="24"/>
                <w:szCs w:val="24"/>
              </w:rPr>
            </w:pPr>
            <w:r w:rsidRPr="006301DA">
              <w:rPr>
                <w:rFonts w:cstheme="minorHAnsi"/>
                <w:sz w:val="24"/>
                <w:szCs w:val="24"/>
              </w:rPr>
              <w:t xml:space="preserve">Ieteicams izvēlēties blīvu, kvalitatīvu tualetes papīru, kas viegli neplīst. </w:t>
            </w:r>
            <w:r w:rsidR="006874A4" w:rsidRPr="006301DA">
              <w:rPr>
                <w:rFonts w:cstheme="minorHAnsi"/>
                <w:sz w:val="24"/>
                <w:szCs w:val="24"/>
              </w:rPr>
              <w:t>V</w:t>
            </w:r>
            <w:r w:rsidRPr="006301DA">
              <w:rPr>
                <w:rFonts w:cstheme="minorHAnsi"/>
                <w:sz w:val="24"/>
                <w:szCs w:val="24"/>
              </w:rPr>
              <w:t>isiem ruļļiem jābūt iepakotiem hermētiskos, ūdensizturīgos plastmasas maisiņos, jo pagrabos bieži ir augsts mitruma līmenis, kas neaizsargātu papīru var sabojāt un padarīt nelietojamu vēl pirms krīzes sākuma.</w:t>
            </w:r>
          </w:p>
        </w:tc>
        <w:tc>
          <w:tcPr>
            <w:tcW w:w="1283" w:type="dxa"/>
            <w:gridSpan w:val="2"/>
          </w:tcPr>
          <w:p w14:paraId="3461D779" w14:textId="77777777" w:rsidR="00452149" w:rsidRPr="006301DA" w:rsidRDefault="00452149" w:rsidP="00F80A16">
            <w:pPr>
              <w:rPr>
                <w:rFonts w:cstheme="minorHAnsi"/>
                <w:sz w:val="24"/>
                <w:szCs w:val="24"/>
              </w:rPr>
            </w:pPr>
          </w:p>
        </w:tc>
        <w:tc>
          <w:tcPr>
            <w:tcW w:w="2920" w:type="dxa"/>
          </w:tcPr>
          <w:p w14:paraId="5437D2D8" w14:textId="0CCD5EBF" w:rsidR="54E055F9" w:rsidRPr="006301DA" w:rsidRDefault="54E055F9" w:rsidP="54E055F9">
            <w:pPr>
              <w:rPr>
                <w:rFonts w:cstheme="minorHAnsi"/>
                <w:sz w:val="24"/>
                <w:szCs w:val="24"/>
              </w:rPr>
            </w:pPr>
            <w:r w:rsidRPr="006301DA">
              <w:rPr>
                <w:rFonts w:cstheme="minorHAnsi"/>
                <w:sz w:val="24"/>
                <w:szCs w:val="24"/>
              </w:rPr>
              <w:t>CI130.1.1.2</w:t>
            </w:r>
          </w:p>
        </w:tc>
      </w:tr>
      <w:tr w:rsidR="00452149" w:rsidRPr="006301DA" w14:paraId="7FF9CAFA" w14:textId="77777777" w:rsidTr="005945D2">
        <w:trPr>
          <w:gridAfter w:val="1"/>
          <w:wAfter w:w="15" w:type="dxa"/>
          <w:trHeight w:val="239"/>
        </w:trPr>
        <w:tc>
          <w:tcPr>
            <w:tcW w:w="572" w:type="dxa"/>
          </w:tcPr>
          <w:p w14:paraId="4811A87B" w14:textId="2FA10403" w:rsidR="54E055F9" w:rsidRPr="006301DA" w:rsidRDefault="54E055F9" w:rsidP="54E055F9">
            <w:pPr>
              <w:rPr>
                <w:rFonts w:cstheme="minorHAnsi"/>
                <w:sz w:val="24"/>
                <w:szCs w:val="24"/>
              </w:rPr>
            </w:pPr>
            <w:r w:rsidRPr="006301DA">
              <w:rPr>
                <w:rFonts w:cstheme="minorHAnsi"/>
                <w:sz w:val="24"/>
                <w:szCs w:val="24"/>
              </w:rPr>
              <w:t>21.</w:t>
            </w:r>
          </w:p>
        </w:tc>
        <w:tc>
          <w:tcPr>
            <w:tcW w:w="2268" w:type="dxa"/>
          </w:tcPr>
          <w:p w14:paraId="3374749B" w14:textId="77777777" w:rsidR="00452149" w:rsidRPr="006301DA" w:rsidRDefault="00452149" w:rsidP="00F80A16">
            <w:pPr>
              <w:rPr>
                <w:rFonts w:cstheme="minorHAnsi"/>
                <w:sz w:val="24"/>
                <w:szCs w:val="24"/>
              </w:rPr>
            </w:pPr>
            <w:r w:rsidRPr="006301DA">
              <w:rPr>
                <w:rFonts w:cstheme="minorHAnsi"/>
                <w:sz w:val="24"/>
                <w:szCs w:val="24"/>
              </w:rPr>
              <w:t>Roku dezinfekcijas līdzekļi</w:t>
            </w:r>
          </w:p>
        </w:tc>
        <w:tc>
          <w:tcPr>
            <w:tcW w:w="3119" w:type="dxa"/>
          </w:tcPr>
          <w:p w14:paraId="5FD562E1" w14:textId="77777777" w:rsidR="00452149" w:rsidRPr="006301DA" w:rsidRDefault="00452149" w:rsidP="00E2338F">
            <w:pPr>
              <w:tabs>
                <w:tab w:val="left" w:pos="91"/>
              </w:tabs>
              <w:rPr>
                <w:rFonts w:cstheme="minorHAnsi"/>
                <w:sz w:val="24"/>
                <w:szCs w:val="24"/>
              </w:rPr>
            </w:pPr>
            <w:r w:rsidRPr="006301DA">
              <w:rPr>
                <w:rFonts w:cstheme="minorHAnsi"/>
                <w:sz w:val="24"/>
                <w:szCs w:val="24"/>
              </w:rPr>
              <w:t xml:space="preserve">Ātrai roku dezinfekcijai, lai patvertnē novērstu </w:t>
            </w:r>
            <w:r w:rsidRPr="006301DA">
              <w:rPr>
                <w:rFonts w:cstheme="minorHAnsi"/>
                <w:sz w:val="24"/>
                <w:szCs w:val="24"/>
              </w:rPr>
              <w:lastRenderedPageBreak/>
              <w:t>dizentērijas vai citu vēdera vīrusu uzliesmojumus.</w:t>
            </w:r>
          </w:p>
        </w:tc>
        <w:tc>
          <w:tcPr>
            <w:tcW w:w="4954" w:type="dxa"/>
          </w:tcPr>
          <w:p w14:paraId="1C4161D7" w14:textId="77777777" w:rsidR="00452149" w:rsidRPr="006301DA" w:rsidRDefault="00452149" w:rsidP="00F80A16">
            <w:pPr>
              <w:rPr>
                <w:rFonts w:cstheme="minorHAnsi"/>
                <w:sz w:val="24"/>
                <w:szCs w:val="24"/>
              </w:rPr>
            </w:pPr>
            <w:r w:rsidRPr="006301DA">
              <w:rPr>
                <w:rFonts w:cstheme="minorHAnsi"/>
                <w:sz w:val="24"/>
                <w:szCs w:val="24"/>
              </w:rPr>
              <w:lastRenderedPageBreak/>
              <w:t>Želejas vai aerosoli ar augstu alkohola saturu (virs 60–70%) un dozatoru.</w:t>
            </w:r>
          </w:p>
        </w:tc>
        <w:tc>
          <w:tcPr>
            <w:tcW w:w="1283" w:type="dxa"/>
            <w:gridSpan w:val="2"/>
          </w:tcPr>
          <w:p w14:paraId="3CF2D8B6" w14:textId="77777777" w:rsidR="00452149" w:rsidRPr="006301DA" w:rsidRDefault="00452149" w:rsidP="00F80A16">
            <w:pPr>
              <w:rPr>
                <w:rFonts w:cstheme="minorHAnsi"/>
                <w:sz w:val="24"/>
                <w:szCs w:val="24"/>
              </w:rPr>
            </w:pPr>
          </w:p>
        </w:tc>
        <w:tc>
          <w:tcPr>
            <w:tcW w:w="2920" w:type="dxa"/>
          </w:tcPr>
          <w:p w14:paraId="1A3F6092" w14:textId="62DBD84B" w:rsidR="54E055F9" w:rsidRPr="006301DA" w:rsidRDefault="54E055F9" w:rsidP="54E055F9">
            <w:pPr>
              <w:rPr>
                <w:rFonts w:cstheme="minorHAnsi"/>
                <w:sz w:val="24"/>
                <w:szCs w:val="24"/>
              </w:rPr>
            </w:pPr>
            <w:r w:rsidRPr="006301DA">
              <w:rPr>
                <w:rFonts w:eastAsia="Calibri" w:cstheme="minorHAnsi"/>
                <w:sz w:val="24"/>
                <w:szCs w:val="24"/>
              </w:rPr>
              <w:t>CI130.2.17.1</w:t>
            </w:r>
          </w:p>
        </w:tc>
      </w:tr>
      <w:tr w:rsidR="00452149" w:rsidRPr="006301DA" w14:paraId="456F884A" w14:textId="77777777" w:rsidTr="005945D2">
        <w:trPr>
          <w:gridAfter w:val="1"/>
          <w:wAfter w:w="15" w:type="dxa"/>
          <w:trHeight w:val="239"/>
        </w:trPr>
        <w:tc>
          <w:tcPr>
            <w:tcW w:w="572" w:type="dxa"/>
          </w:tcPr>
          <w:p w14:paraId="2AEBE160" w14:textId="60394153" w:rsidR="54E055F9" w:rsidRPr="006301DA" w:rsidRDefault="54E055F9" w:rsidP="54E055F9">
            <w:pPr>
              <w:rPr>
                <w:rFonts w:cstheme="minorHAnsi"/>
                <w:sz w:val="24"/>
                <w:szCs w:val="24"/>
              </w:rPr>
            </w:pPr>
            <w:r w:rsidRPr="006301DA">
              <w:rPr>
                <w:rFonts w:cstheme="minorHAnsi"/>
                <w:sz w:val="24"/>
                <w:szCs w:val="24"/>
              </w:rPr>
              <w:t>22.</w:t>
            </w:r>
          </w:p>
        </w:tc>
        <w:tc>
          <w:tcPr>
            <w:tcW w:w="2268" w:type="dxa"/>
          </w:tcPr>
          <w:p w14:paraId="315250F8" w14:textId="77777777" w:rsidR="00452149" w:rsidRPr="006301DA" w:rsidRDefault="00452149" w:rsidP="00F80A16">
            <w:pPr>
              <w:rPr>
                <w:rFonts w:cstheme="minorHAnsi"/>
                <w:sz w:val="24"/>
                <w:szCs w:val="24"/>
              </w:rPr>
            </w:pPr>
            <w:r w:rsidRPr="006301DA">
              <w:rPr>
                <w:rFonts w:cstheme="minorHAnsi"/>
                <w:sz w:val="24"/>
                <w:szCs w:val="24"/>
              </w:rPr>
              <w:t xml:space="preserve">Sieviešu higiēnas preces, bērnu autiņbiksītes, paladziņi </w:t>
            </w:r>
          </w:p>
        </w:tc>
        <w:tc>
          <w:tcPr>
            <w:tcW w:w="3119" w:type="dxa"/>
          </w:tcPr>
          <w:p w14:paraId="13730F5D" w14:textId="77777777" w:rsidR="00452149" w:rsidRPr="006301DA" w:rsidRDefault="00452149" w:rsidP="00E2338F">
            <w:pPr>
              <w:tabs>
                <w:tab w:val="left" w:pos="91"/>
              </w:tabs>
              <w:rPr>
                <w:rFonts w:cstheme="minorHAnsi"/>
                <w:sz w:val="24"/>
                <w:szCs w:val="24"/>
              </w:rPr>
            </w:pPr>
            <w:r w:rsidRPr="006301DA">
              <w:rPr>
                <w:rFonts w:cstheme="minorHAnsi"/>
                <w:sz w:val="24"/>
                <w:szCs w:val="24"/>
              </w:rPr>
              <w:t>Specifisku higiēnas vajadzību nodrošināšanai.</w:t>
            </w:r>
          </w:p>
        </w:tc>
        <w:tc>
          <w:tcPr>
            <w:tcW w:w="4954" w:type="dxa"/>
          </w:tcPr>
          <w:p w14:paraId="0B619847" w14:textId="77777777" w:rsidR="00452149" w:rsidRPr="006301DA" w:rsidRDefault="00452149" w:rsidP="00F80A16">
            <w:pPr>
              <w:rPr>
                <w:rFonts w:cstheme="minorHAnsi"/>
                <w:sz w:val="24"/>
                <w:szCs w:val="24"/>
              </w:rPr>
            </w:pPr>
            <w:r w:rsidRPr="006301DA">
              <w:rPr>
                <w:rFonts w:cstheme="minorHAnsi"/>
                <w:sz w:val="24"/>
                <w:szCs w:val="24"/>
              </w:rPr>
              <w:t>Standarta higiēnas preces, kas iepakotas ūdensizturīgos maisiņos.</w:t>
            </w:r>
          </w:p>
        </w:tc>
        <w:tc>
          <w:tcPr>
            <w:tcW w:w="1283" w:type="dxa"/>
            <w:gridSpan w:val="2"/>
          </w:tcPr>
          <w:p w14:paraId="0FB78278" w14:textId="77777777" w:rsidR="00452149" w:rsidRPr="006301DA" w:rsidRDefault="00452149" w:rsidP="00F80A16">
            <w:pPr>
              <w:rPr>
                <w:rFonts w:cstheme="minorHAnsi"/>
                <w:sz w:val="24"/>
                <w:szCs w:val="24"/>
              </w:rPr>
            </w:pPr>
          </w:p>
        </w:tc>
        <w:tc>
          <w:tcPr>
            <w:tcW w:w="2920" w:type="dxa"/>
          </w:tcPr>
          <w:p w14:paraId="7BC72F39" w14:textId="35D8B52A" w:rsidR="54E055F9" w:rsidRPr="006301DA" w:rsidRDefault="54E055F9" w:rsidP="54E055F9">
            <w:pPr>
              <w:rPr>
                <w:rFonts w:cstheme="minorHAnsi"/>
                <w:sz w:val="24"/>
                <w:szCs w:val="24"/>
              </w:rPr>
            </w:pPr>
          </w:p>
        </w:tc>
      </w:tr>
      <w:tr w:rsidR="00452149" w:rsidRPr="006301DA" w14:paraId="7D7C713B" w14:textId="77777777" w:rsidTr="001A73A0">
        <w:trPr>
          <w:trHeight w:val="239"/>
        </w:trPr>
        <w:tc>
          <w:tcPr>
            <w:tcW w:w="572" w:type="dxa"/>
          </w:tcPr>
          <w:p w14:paraId="40D2CE49" w14:textId="3466436C" w:rsidR="54E055F9" w:rsidRPr="006301DA" w:rsidRDefault="54E055F9" w:rsidP="54E055F9">
            <w:pPr>
              <w:rPr>
                <w:rFonts w:cstheme="minorHAnsi"/>
                <w:b/>
                <w:bCs/>
                <w:sz w:val="24"/>
                <w:szCs w:val="24"/>
              </w:rPr>
            </w:pPr>
          </w:p>
        </w:tc>
        <w:tc>
          <w:tcPr>
            <w:tcW w:w="10356" w:type="dxa"/>
            <w:gridSpan w:val="4"/>
          </w:tcPr>
          <w:p w14:paraId="5EA1AE0A" w14:textId="77777777" w:rsidR="00452149" w:rsidRPr="006301DA" w:rsidRDefault="54E055F9" w:rsidP="54E055F9">
            <w:pPr>
              <w:rPr>
                <w:rFonts w:cstheme="minorHAnsi"/>
                <w:b/>
                <w:bCs/>
                <w:sz w:val="24"/>
                <w:szCs w:val="24"/>
              </w:rPr>
            </w:pPr>
            <w:r w:rsidRPr="006301DA">
              <w:rPr>
                <w:rFonts w:cstheme="minorHAnsi"/>
                <w:b/>
                <w:bCs/>
                <w:sz w:val="24"/>
                <w:szCs w:val="24"/>
              </w:rPr>
              <w:t>Sēdvietas, gultas vietas</w:t>
            </w:r>
          </w:p>
        </w:tc>
        <w:tc>
          <w:tcPr>
            <w:tcW w:w="1268" w:type="dxa"/>
          </w:tcPr>
          <w:p w14:paraId="1FC39945" w14:textId="7910D0EE" w:rsidR="00452149" w:rsidRPr="006301DA" w:rsidRDefault="54E055F9">
            <w:pPr>
              <w:rPr>
                <w:rFonts w:eastAsia="Calibri" w:cstheme="minorHAnsi"/>
                <w:sz w:val="24"/>
                <w:szCs w:val="24"/>
              </w:rPr>
            </w:pPr>
            <w:r w:rsidRPr="006301DA">
              <w:rPr>
                <w:rFonts w:eastAsia="Arial" w:cstheme="minorHAnsi"/>
                <w:color w:val="414142"/>
                <w:sz w:val="24"/>
                <w:szCs w:val="24"/>
              </w:rPr>
              <w:t>24.5.6.</w:t>
            </w:r>
          </w:p>
        </w:tc>
        <w:tc>
          <w:tcPr>
            <w:tcW w:w="2935" w:type="dxa"/>
            <w:gridSpan w:val="2"/>
          </w:tcPr>
          <w:p w14:paraId="0356C4CC" w14:textId="2149EDB1" w:rsidR="54E055F9" w:rsidRPr="006301DA" w:rsidRDefault="54E055F9" w:rsidP="54E055F9">
            <w:pPr>
              <w:rPr>
                <w:rFonts w:eastAsia="Arial" w:cstheme="minorHAnsi"/>
                <w:color w:val="414142"/>
                <w:sz w:val="24"/>
                <w:szCs w:val="24"/>
              </w:rPr>
            </w:pPr>
          </w:p>
        </w:tc>
      </w:tr>
      <w:tr w:rsidR="00452149" w:rsidRPr="006301DA" w14:paraId="38AE86FF" w14:textId="77777777" w:rsidTr="005945D2">
        <w:trPr>
          <w:gridAfter w:val="1"/>
          <w:wAfter w:w="15" w:type="dxa"/>
          <w:trHeight w:val="239"/>
        </w:trPr>
        <w:tc>
          <w:tcPr>
            <w:tcW w:w="572" w:type="dxa"/>
          </w:tcPr>
          <w:p w14:paraId="0E8B6DE6" w14:textId="22CCDCDC" w:rsidR="54E055F9" w:rsidRPr="006301DA" w:rsidRDefault="54E055F9" w:rsidP="54E055F9">
            <w:pPr>
              <w:rPr>
                <w:rFonts w:cstheme="minorHAnsi"/>
                <w:sz w:val="24"/>
                <w:szCs w:val="24"/>
              </w:rPr>
            </w:pPr>
            <w:r w:rsidRPr="006301DA">
              <w:rPr>
                <w:rFonts w:cstheme="minorHAnsi"/>
                <w:sz w:val="24"/>
                <w:szCs w:val="24"/>
              </w:rPr>
              <w:t>23.</w:t>
            </w:r>
          </w:p>
        </w:tc>
        <w:tc>
          <w:tcPr>
            <w:tcW w:w="2268" w:type="dxa"/>
          </w:tcPr>
          <w:p w14:paraId="5BB98B0E" w14:textId="77777777" w:rsidR="00452149" w:rsidRPr="006301DA" w:rsidRDefault="00452149" w:rsidP="00F80A16">
            <w:pPr>
              <w:rPr>
                <w:rFonts w:cstheme="minorHAnsi"/>
                <w:sz w:val="24"/>
                <w:szCs w:val="24"/>
              </w:rPr>
            </w:pPr>
            <w:r w:rsidRPr="006301DA">
              <w:rPr>
                <w:rFonts w:cstheme="minorHAnsi"/>
                <w:sz w:val="24"/>
                <w:szCs w:val="24"/>
              </w:rPr>
              <w:t xml:space="preserve">Saliekamie krēsli </w:t>
            </w:r>
          </w:p>
        </w:tc>
        <w:tc>
          <w:tcPr>
            <w:tcW w:w="3119" w:type="dxa"/>
          </w:tcPr>
          <w:p w14:paraId="645A7623" w14:textId="19AA89A1" w:rsidR="00452149" w:rsidRPr="006301DA" w:rsidRDefault="54E055F9" w:rsidP="54E055F9">
            <w:pPr>
              <w:tabs>
                <w:tab w:val="left" w:pos="91"/>
              </w:tabs>
              <w:rPr>
                <w:rFonts w:cstheme="minorHAnsi"/>
                <w:sz w:val="24"/>
                <w:szCs w:val="24"/>
              </w:rPr>
            </w:pPr>
            <w:r w:rsidRPr="006301DA">
              <w:rPr>
                <w:rFonts w:cstheme="minorHAnsi"/>
                <w:sz w:val="24"/>
                <w:szCs w:val="24"/>
              </w:rPr>
              <w:t>Sēdvietu nodrošināšanai, paredzot 0,75</w:t>
            </w:r>
            <w:r w:rsidRPr="006301DA">
              <w:rPr>
                <w:rFonts w:eastAsia="Segoe UI" w:cstheme="minorHAnsi"/>
                <w:color w:val="242424"/>
                <w:sz w:val="24"/>
                <w:szCs w:val="24"/>
              </w:rPr>
              <w:t xml:space="preserve"> m²</w:t>
            </w:r>
            <w:r w:rsidRPr="006301DA">
              <w:rPr>
                <w:rFonts w:cstheme="minorHAnsi"/>
                <w:sz w:val="24"/>
                <w:szCs w:val="24"/>
              </w:rPr>
              <w:t xml:space="preserve"> platību vienam cilvēkam.</w:t>
            </w:r>
          </w:p>
        </w:tc>
        <w:tc>
          <w:tcPr>
            <w:tcW w:w="4954" w:type="dxa"/>
          </w:tcPr>
          <w:p w14:paraId="71B10533" w14:textId="77777777" w:rsidR="00452149" w:rsidRPr="006301DA" w:rsidRDefault="00452149" w:rsidP="00F80A16">
            <w:pPr>
              <w:rPr>
                <w:rFonts w:cstheme="minorHAnsi"/>
                <w:sz w:val="24"/>
                <w:szCs w:val="24"/>
              </w:rPr>
            </w:pPr>
            <w:r w:rsidRPr="006301DA">
              <w:rPr>
                <w:rFonts w:cstheme="minorHAnsi"/>
                <w:sz w:val="24"/>
                <w:szCs w:val="24"/>
              </w:rPr>
              <w:t xml:space="preserve">Kompakti tūrisma vai dārza krēsli, kas viegli saliekami un novietojami pie sienas, kad netiek izmantoti. Materiālam jābūt </w:t>
            </w:r>
            <w:proofErr w:type="spellStart"/>
            <w:r w:rsidRPr="006301DA">
              <w:rPr>
                <w:rFonts w:cstheme="minorHAnsi"/>
                <w:sz w:val="24"/>
                <w:szCs w:val="24"/>
              </w:rPr>
              <w:t>mitrumizturīgam</w:t>
            </w:r>
            <w:proofErr w:type="spellEnd"/>
            <w:r w:rsidRPr="006301DA">
              <w:rPr>
                <w:rFonts w:cstheme="minorHAnsi"/>
                <w:sz w:val="24"/>
                <w:szCs w:val="24"/>
              </w:rPr>
              <w:t xml:space="preserve"> (plastmasa vai apstrādāts koks, metāls, audums).</w:t>
            </w:r>
          </w:p>
        </w:tc>
        <w:tc>
          <w:tcPr>
            <w:tcW w:w="1283" w:type="dxa"/>
            <w:gridSpan w:val="2"/>
          </w:tcPr>
          <w:p w14:paraId="0562CB0E" w14:textId="49715905" w:rsidR="00452149" w:rsidRPr="006301DA" w:rsidRDefault="54E055F9">
            <w:pPr>
              <w:rPr>
                <w:rFonts w:eastAsia="Calibri" w:cstheme="minorHAnsi"/>
                <w:sz w:val="24"/>
                <w:szCs w:val="24"/>
              </w:rPr>
            </w:pPr>
            <w:r w:rsidRPr="006301DA">
              <w:rPr>
                <w:rFonts w:eastAsia="Arial" w:cstheme="minorHAnsi"/>
                <w:color w:val="414142"/>
                <w:sz w:val="24"/>
                <w:szCs w:val="24"/>
              </w:rPr>
              <w:t>24.5.6.</w:t>
            </w:r>
          </w:p>
        </w:tc>
        <w:tc>
          <w:tcPr>
            <w:tcW w:w="2920" w:type="dxa"/>
          </w:tcPr>
          <w:p w14:paraId="097D7523" w14:textId="55052E39" w:rsidR="54E055F9" w:rsidRPr="006301DA" w:rsidRDefault="54E055F9" w:rsidP="54E055F9">
            <w:pPr>
              <w:rPr>
                <w:rFonts w:cstheme="minorHAnsi"/>
                <w:sz w:val="24"/>
                <w:szCs w:val="24"/>
              </w:rPr>
            </w:pPr>
            <w:r w:rsidRPr="006301DA">
              <w:rPr>
                <w:rFonts w:eastAsia="Arial" w:cstheme="minorHAnsi"/>
                <w:sz w:val="24"/>
                <w:szCs w:val="24"/>
              </w:rPr>
              <w:t>CI124K.7.2.4</w:t>
            </w:r>
          </w:p>
        </w:tc>
      </w:tr>
      <w:tr w:rsidR="00452149" w:rsidRPr="006301DA" w14:paraId="0A054F2D" w14:textId="77777777" w:rsidTr="005945D2">
        <w:trPr>
          <w:gridAfter w:val="1"/>
          <w:wAfter w:w="15" w:type="dxa"/>
          <w:trHeight w:val="239"/>
        </w:trPr>
        <w:tc>
          <w:tcPr>
            <w:tcW w:w="572" w:type="dxa"/>
          </w:tcPr>
          <w:p w14:paraId="3FF5E9CC" w14:textId="4E1BF382" w:rsidR="54E055F9" w:rsidRPr="006301DA" w:rsidRDefault="54E055F9" w:rsidP="54E055F9">
            <w:pPr>
              <w:rPr>
                <w:rFonts w:cstheme="minorHAnsi"/>
                <w:sz w:val="24"/>
                <w:szCs w:val="24"/>
              </w:rPr>
            </w:pPr>
            <w:r w:rsidRPr="006301DA">
              <w:rPr>
                <w:rFonts w:cstheme="minorHAnsi"/>
                <w:sz w:val="24"/>
                <w:szCs w:val="24"/>
              </w:rPr>
              <w:t>24.</w:t>
            </w:r>
          </w:p>
        </w:tc>
        <w:tc>
          <w:tcPr>
            <w:tcW w:w="2268" w:type="dxa"/>
          </w:tcPr>
          <w:p w14:paraId="2130990C" w14:textId="77777777" w:rsidR="00452149" w:rsidRPr="006301DA" w:rsidRDefault="00452149" w:rsidP="00F80A16">
            <w:pPr>
              <w:rPr>
                <w:rFonts w:cstheme="minorHAnsi"/>
                <w:sz w:val="24"/>
                <w:szCs w:val="24"/>
              </w:rPr>
            </w:pPr>
            <w:r w:rsidRPr="006301DA">
              <w:rPr>
                <w:rFonts w:cstheme="minorHAnsi"/>
                <w:sz w:val="24"/>
                <w:szCs w:val="24"/>
              </w:rPr>
              <w:t>Daudzfunkcionālas kastes-soli (uzglabāšanas lādes)</w:t>
            </w:r>
          </w:p>
        </w:tc>
        <w:tc>
          <w:tcPr>
            <w:tcW w:w="3119" w:type="dxa"/>
          </w:tcPr>
          <w:p w14:paraId="6A5DB92E" w14:textId="77777777" w:rsidR="00452149" w:rsidRPr="006301DA" w:rsidRDefault="00452149" w:rsidP="00E2338F">
            <w:pPr>
              <w:tabs>
                <w:tab w:val="left" w:pos="91"/>
              </w:tabs>
              <w:rPr>
                <w:rFonts w:cstheme="minorHAnsi"/>
                <w:sz w:val="24"/>
                <w:szCs w:val="24"/>
              </w:rPr>
            </w:pPr>
            <w:r w:rsidRPr="006301DA">
              <w:rPr>
                <w:rFonts w:cstheme="minorHAnsi"/>
                <w:sz w:val="24"/>
                <w:szCs w:val="24"/>
              </w:rPr>
              <w:t>Divkārša funkcija telpas taupīšanai – kastes iekšpusē tiek uzglabāti pārtikas, ūdens vai medicīnas krājumi, bet virspuse kalpo kā stacionārs sēdeklis.</w:t>
            </w:r>
          </w:p>
        </w:tc>
        <w:tc>
          <w:tcPr>
            <w:tcW w:w="4954" w:type="dxa"/>
          </w:tcPr>
          <w:p w14:paraId="6D36A908" w14:textId="4A0EA37C" w:rsidR="00452149" w:rsidRPr="006301DA" w:rsidRDefault="54E055F9" w:rsidP="00AF1C30">
            <w:pPr>
              <w:tabs>
                <w:tab w:val="left" w:pos="1216"/>
              </w:tabs>
              <w:rPr>
                <w:rFonts w:cstheme="minorHAnsi"/>
                <w:sz w:val="24"/>
                <w:szCs w:val="24"/>
              </w:rPr>
            </w:pPr>
            <w:r w:rsidRPr="006301DA">
              <w:rPr>
                <w:rFonts w:cstheme="minorHAnsi"/>
                <w:sz w:val="24"/>
                <w:szCs w:val="24"/>
              </w:rPr>
              <w:t>Izturīgas plastmasas vai koka kastes ar pastiprinātu, plakanu vāku un mīkstu uzliku virspusē, kas spēj izturēt pieauguša cilvēka svaru.</w:t>
            </w:r>
          </w:p>
          <w:p w14:paraId="59BEE283" w14:textId="586862F6" w:rsidR="00452149" w:rsidRPr="006301DA" w:rsidRDefault="00452149" w:rsidP="00AF1C30">
            <w:pPr>
              <w:tabs>
                <w:tab w:val="left" w:pos="1216"/>
              </w:tabs>
              <w:rPr>
                <w:rFonts w:cstheme="minorHAnsi"/>
                <w:sz w:val="24"/>
                <w:szCs w:val="24"/>
              </w:rPr>
            </w:pPr>
          </w:p>
          <w:p w14:paraId="593304EA" w14:textId="022C0E16" w:rsidR="00452149" w:rsidRPr="006301DA" w:rsidRDefault="54E055F9">
            <w:pPr>
              <w:rPr>
                <w:rFonts w:eastAsia="Calibri" w:cstheme="minorHAnsi"/>
                <w:sz w:val="24"/>
                <w:szCs w:val="24"/>
              </w:rPr>
            </w:pPr>
            <w:r w:rsidRPr="006301DA">
              <w:rPr>
                <w:rFonts w:eastAsia="Calibri" w:cstheme="minorHAnsi"/>
                <w:sz w:val="24"/>
                <w:szCs w:val="24"/>
              </w:rPr>
              <w:t>Parametri: Daudzfunkcionāla kaste-sols (uzglabāšanas lāde)</w:t>
            </w:r>
          </w:p>
          <w:p w14:paraId="2DBD0DA7" w14:textId="635E2935" w:rsidR="00452149" w:rsidRPr="006301DA" w:rsidRDefault="54E055F9">
            <w:pPr>
              <w:rPr>
                <w:rFonts w:eastAsia="Calibri" w:cstheme="minorHAnsi"/>
                <w:sz w:val="24"/>
                <w:szCs w:val="24"/>
              </w:rPr>
            </w:pPr>
            <w:r w:rsidRPr="006301DA">
              <w:rPr>
                <w:rFonts w:eastAsia="Calibri" w:cstheme="minorHAnsi"/>
                <w:sz w:val="24"/>
                <w:szCs w:val="24"/>
              </w:rPr>
              <w:t>Ārējie izmēri:</w:t>
            </w:r>
          </w:p>
          <w:p w14:paraId="49FFB180" w14:textId="02AB9597" w:rsidR="00452149" w:rsidRPr="001A73A0" w:rsidRDefault="54E055F9" w:rsidP="001A73A0">
            <w:pPr>
              <w:tabs>
                <w:tab w:val="left" w:pos="0"/>
                <w:tab w:val="left" w:pos="720"/>
              </w:tabs>
              <w:ind w:left="36"/>
              <w:rPr>
                <w:rFonts w:eastAsia="Calibri" w:cstheme="minorHAnsi"/>
                <w:sz w:val="24"/>
                <w:szCs w:val="24"/>
              </w:rPr>
            </w:pPr>
            <w:r w:rsidRPr="001A73A0">
              <w:rPr>
                <w:rFonts w:eastAsia="Calibri" w:cstheme="minorHAnsi"/>
                <w:sz w:val="24"/>
                <w:szCs w:val="24"/>
              </w:rPr>
              <w:t>Garums: 100–130 cm;</w:t>
            </w:r>
          </w:p>
          <w:p w14:paraId="4EBB5C39" w14:textId="3393D06D" w:rsidR="00452149" w:rsidRPr="001A73A0" w:rsidRDefault="54E055F9" w:rsidP="001A73A0">
            <w:pPr>
              <w:tabs>
                <w:tab w:val="left" w:pos="0"/>
                <w:tab w:val="left" w:pos="720"/>
              </w:tabs>
              <w:ind w:left="36"/>
              <w:rPr>
                <w:rFonts w:eastAsia="Calibri" w:cstheme="minorHAnsi"/>
                <w:sz w:val="24"/>
                <w:szCs w:val="24"/>
              </w:rPr>
            </w:pPr>
            <w:r w:rsidRPr="001A73A0">
              <w:rPr>
                <w:rFonts w:eastAsia="Calibri" w:cstheme="minorHAnsi"/>
                <w:sz w:val="24"/>
                <w:szCs w:val="24"/>
              </w:rPr>
              <w:t>Platums: 40–60 cm;</w:t>
            </w:r>
          </w:p>
          <w:p w14:paraId="608A2EFF" w14:textId="1340C42C" w:rsidR="00452149" w:rsidRPr="001A73A0" w:rsidRDefault="54E055F9" w:rsidP="001A73A0">
            <w:pPr>
              <w:tabs>
                <w:tab w:val="left" w:pos="0"/>
                <w:tab w:val="left" w:pos="720"/>
              </w:tabs>
              <w:ind w:left="36"/>
              <w:rPr>
                <w:rFonts w:eastAsia="Calibri" w:cstheme="minorHAnsi"/>
                <w:sz w:val="24"/>
                <w:szCs w:val="24"/>
              </w:rPr>
            </w:pPr>
            <w:r w:rsidRPr="001A73A0">
              <w:rPr>
                <w:rFonts w:eastAsia="Calibri" w:cstheme="minorHAnsi"/>
                <w:sz w:val="24"/>
                <w:szCs w:val="24"/>
              </w:rPr>
              <w:t>Augstums: 45–60 cm.</w:t>
            </w:r>
          </w:p>
          <w:p w14:paraId="2F257F75" w14:textId="38A0FF2F" w:rsidR="00452149" w:rsidRPr="006301DA" w:rsidRDefault="54E055F9" w:rsidP="00363A2E">
            <w:pPr>
              <w:tabs>
                <w:tab w:val="left" w:pos="0"/>
                <w:tab w:val="left" w:pos="720"/>
              </w:tabs>
              <w:rPr>
                <w:rFonts w:eastAsia="Calibri" w:cstheme="minorHAnsi"/>
                <w:sz w:val="24"/>
                <w:szCs w:val="24"/>
              </w:rPr>
            </w:pPr>
            <w:r w:rsidRPr="006301DA">
              <w:rPr>
                <w:rFonts w:eastAsia="Calibri" w:cstheme="minorHAnsi"/>
                <w:sz w:val="24"/>
                <w:szCs w:val="24"/>
              </w:rPr>
              <w:t>Iekšējais tilpums: 250–450 l.</w:t>
            </w:r>
          </w:p>
          <w:p w14:paraId="5D7B76A8" w14:textId="4F3CF6FA" w:rsidR="00452149" w:rsidRPr="006301DA" w:rsidRDefault="54E055F9">
            <w:pPr>
              <w:rPr>
                <w:rFonts w:eastAsia="Calibri" w:cstheme="minorHAnsi"/>
                <w:sz w:val="24"/>
                <w:szCs w:val="24"/>
              </w:rPr>
            </w:pPr>
            <w:r w:rsidRPr="006301DA">
              <w:rPr>
                <w:rFonts w:eastAsia="Calibri" w:cstheme="minorHAnsi"/>
                <w:sz w:val="24"/>
                <w:szCs w:val="24"/>
              </w:rPr>
              <w:t>Svars: ne smagāks par 20 kg.</w:t>
            </w:r>
          </w:p>
          <w:p w14:paraId="0F067F82" w14:textId="08F12096" w:rsidR="00452149" w:rsidRPr="006301DA" w:rsidRDefault="54E055F9">
            <w:pPr>
              <w:rPr>
                <w:rFonts w:eastAsia="Calibri" w:cstheme="minorHAnsi"/>
                <w:sz w:val="24"/>
                <w:szCs w:val="24"/>
              </w:rPr>
            </w:pPr>
            <w:r w:rsidRPr="006301DA">
              <w:rPr>
                <w:rFonts w:eastAsia="Calibri" w:cstheme="minorHAnsi"/>
                <w:sz w:val="24"/>
                <w:szCs w:val="24"/>
              </w:rPr>
              <w:t>Kravnesība (sēdēšanai): ne mazāka par 250 kg.</w:t>
            </w:r>
          </w:p>
          <w:p w14:paraId="18AAD2E4" w14:textId="21C57C59" w:rsidR="00452149" w:rsidRPr="006301DA" w:rsidRDefault="54E055F9">
            <w:pPr>
              <w:rPr>
                <w:rFonts w:eastAsia="Calibri" w:cstheme="minorHAnsi"/>
                <w:sz w:val="24"/>
                <w:szCs w:val="24"/>
              </w:rPr>
            </w:pPr>
            <w:r w:rsidRPr="006301DA">
              <w:rPr>
                <w:rFonts w:eastAsia="Calibri" w:cstheme="minorHAnsi"/>
                <w:sz w:val="24"/>
                <w:szCs w:val="24"/>
              </w:rPr>
              <w:t>Materiāls: UV starojuma un mitruma iedarbībai izturīga augsta blīvuma polietilēna (HDPE), polipropilēna (PP) vai līdzvērtīga triecienizturīga polimēra konstrukcija.</w:t>
            </w:r>
          </w:p>
          <w:p w14:paraId="1DFEEC76" w14:textId="5A0B3AC4" w:rsidR="00452149" w:rsidRPr="006301DA" w:rsidRDefault="54E055F9">
            <w:pPr>
              <w:rPr>
                <w:rFonts w:eastAsia="Calibri" w:cstheme="minorHAnsi"/>
                <w:sz w:val="24"/>
                <w:szCs w:val="24"/>
              </w:rPr>
            </w:pPr>
            <w:r w:rsidRPr="006301DA">
              <w:rPr>
                <w:rFonts w:eastAsia="Calibri" w:cstheme="minorHAnsi"/>
                <w:sz w:val="24"/>
                <w:szCs w:val="24"/>
              </w:rPr>
              <w:lastRenderedPageBreak/>
              <w:t>Konstrukcija: Viengabala vai saliekama konstrukcija ar pastiprinātu rāmi, paredzēta izmantošanai gan telpās, gan ārpus telpām.</w:t>
            </w:r>
          </w:p>
          <w:p w14:paraId="0E1CAC70" w14:textId="233C9C46" w:rsidR="00452149" w:rsidRPr="006301DA" w:rsidRDefault="54E055F9">
            <w:pPr>
              <w:rPr>
                <w:rFonts w:eastAsia="Calibri" w:cstheme="minorHAnsi"/>
                <w:sz w:val="24"/>
                <w:szCs w:val="24"/>
              </w:rPr>
            </w:pPr>
            <w:r w:rsidRPr="006301DA">
              <w:rPr>
                <w:rFonts w:eastAsia="Calibri" w:cstheme="minorHAnsi"/>
                <w:sz w:val="24"/>
                <w:szCs w:val="24"/>
              </w:rPr>
              <w:t>Vāks: Paceļams ar eņģēm, aprīkots ar drošības fiksatoru vai gāzes amortizatoriem (ja paredzēts konstrukcijā), nodrošinot ērtu piekļuvi uzglabāšanas nodalījumam.</w:t>
            </w:r>
          </w:p>
          <w:p w14:paraId="0E77413E" w14:textId="6EDEEB32" w:rsidR="00452149" w:rsidRPr="006301DA" w:rsidRDefault="54E055F9">
            <w:pPr>
              <w:rPr>
                <w:rFonts w:eastAsia="Calibri" w:cstheme="minorHAnsi"/>
                <w:sz w:val="24"/>
                <w:szCs w:val="24"/>
              </w:rPr>
            </w:pPr>
            <w:r w:rsidRPr="006301DA">
              <w:rPr>
                <w:rFonts w:eastAsia="Calibri" w:cstheme="minorHAnsi"/>
                <w:sz w:val="24"/>
                <w:szCs w:val="24"/>
              </w:rPr>
              <w:t>Slēgšanas iespēja: Paredzēta iespēja aizslēgt vāku ar piekaramo slēdzeni (slēdzene komplektā nav obligāta).</w:t>
            </w:r>
          </w:p>
          <w:p w14:paraId="2FD5F10E" w14:textId="3072A169" w:rsidR="00452149" w:rsidRPr="006301DA" w:rsidRDefault="54E055F9">
            <w:pPr>
              <w:rPr>
                <w:rFonts w:eastAsia="Calibri" w:cstheme="minorHAnsi"/>
                <w:sz w:val="24"/>
                <w:szCs w:val="24"/>
              </w:rPr>
            </w:pPr>
            <w:r w:rsidRPr="006301DA">
              <w:rPr>
                <w:rFonts w:eastAsia="Calibri" w:cstheme="minorHAnsi"/>
                <w:sz w:val="24"/>
                <w:szCs w:val="24"/>
              </w:rPr>
              <w:t xml:space="preserve">Laikapstākļu noturība: </w:t>
            </w:r>
            <w:proofErr w:type="spellStart"/>
            <w:r w:rsidRPr="006301DA">
              <w:rPr>
                <w:rFonts w:eastAsia="Calibri" w:cstheme="minorHAnsi"/>
                <w:sz w:val="24"/>
                <w:szCs w:val="24"/>
              </w:rPr>
              <w:t>Mitrumizturīga</w:t>
            </w:r>
            <w:proofErr w:type="spellEnd"/>
            <w:r w:rsidRPr="006301DA">
              <w:rPr>
                <w:rFonts w:eastAsia="Calibri" w:cstheme="minorHAnsi"/>
                <w:sz w:val="24"/>
                <w:szCs w:val="24"/>
              </w:rPr>
              <w:t xml:space="preserve"> un korozijizturīga konstrukcija, piemērota lietošanai telpās.</w:t>
            </w:r>
          </w:p>
          <w:p w14:paraId="455A6AE6" w14:textId="1D15DB03" w:rsidR="00452149" w:rsidRPr="006301DA" w:rsidRDefault="54E055F9" w:rsidP="001A73A0">
            <w:pPr>
              <w:rPr>
                <w:rFonts w:eastAsia="Calibri" w:cstheme="minorHAnsi"/>
                <w:sz w:val="24"/>
                <w:szCs w:val="24"/>
              </w:rPr>
            </w:pPr>
            <w:r w:rsidRPr="006301DA">
              <w:rPr>
                <w:rFonts w:eastAsia="Calibri" w:cstheme="minorHAnsi"/>
                <w:sz w:val="24"/>
                <w:szCs w:val="24"/>
              </w:rPr>
              <w:t>Krāsa: Ražotāja standarta izpildījumā.</w:t>
            </w:r>
          </w:p>
        </w:tc>
        <w:tc>
          <w:tcPr>
            <w:tcW w:w="1283" w:type="dxa"/>
            <w:gridSpan w:val="2"/>
          </w:tcPr>
          <w:p w14:paraId="34CE0A41" w14:textId="0129A351" w:rsidR="00452149" w:rsidRPr="006301DA" w:rsidRDefault="54E055F9" w:rsidP="00363A2E">
            <w:pPr>
              <w:tabs>
                <w:tab w:val="left" w:pos="1216"/>
              </w:tabs>
              <w:rPr>
                <w:rFonts w:eastAsia="Calibri" w:cstheme="minorHAnsi"/>
                <w:sz w:val="24"/>
                <w:szCs w:val="24"/>
              </w:rPr>
            </w:pPr>
            <w:r w:rsidRPr="006301DA">
              <w:rPr>
                <w:rFonts w:eastAsia="Arial" w:cstheme="minorHAnsi"/>
                <w:color w:val="414142"/>
                <w:sz w:val="24"/>
                <w:szCs w:val="24"/>
              </w:rPr>
              <w:lastRenderedPageBreak/>
              <w:t>24.5.6.</w:t>
            </w:r>
          </w:p>
        </w:tc>
        <w:tc>
          <w:tcPr>
            <w:tcW w:w="2920" w:type="dxa"/>
          </w:tcPr>
          <w:p w14:paraId="4546D1C2" w14:textId="5004609F" w:rsidR="54E055F9" w:rsidRPr="006301DA" w:rsidRDefault="54E055F9" w:rsidP="54E055F9">
            <w:pPr>
              <w:rPr>
                <w:rFonts w:eastAsia="Arial" w:cstheme="minorHAnsi"/>
                <w:color w:val="414142"/>
                <w:sz w:val="24"/>
                <w:szCs w:val="24"/>
              </w:rPr>
            </w:pPr>
          </w:p>
        </w:tc>
      </w:tr>
      <w:tr w:rsidR="00452149" w:rsidRPr="006301DA" w14:paraId="0632286C" w14:textId="77777777" w:rsidTr="005945D2">
        <w:trPr>
          <w:gridAfter w:val="1"/>
          <w:wAfter w:w="15" w:type="dxa"/>
          <w:trHeight w:val="239"/>
        </w:trPr>
        <w:tc>
          <w:tcPr>
            <w:tcW w:w="572" w:type="dxa"/>
          </w:tcPr>
          <w:p w14:paraId="1276260B" w14:textId="55B6A9CB" w:rsidR="54E055F9" w:rsidRPr="006301DA" w:rsidRDefault="54E055F9" w:rsidP="54E055F9">
            <w:pPr>
              <w:rPr>
                <w:rFonts w:cstheme="minorHAnsi"/>
                <w:sz w:val="24"/>
                <w:szCs w:val="24"/>
              </w:rPr>
            </w:pPr>
            <w:r w:rsidRPr="006301DA">
              <w:rPr>
                <w:rFonts w:cstheme="minorHAnsi"/>
                <w:sz w:val="24"/>
                <w:szCs w:val="24"/>
              </w:rPr>
              <w:t>25.</w:t>
            </w:r>
          </w:p>
        </w:tc>
        <w:tc>
          <w:tcPr>
            <w:tcW w:w="2268" w:type="dxa"/>
          </w:tcPr>
          <w:p w14:paraId="4546FFEE" w14:textId="77777777" w:rsidR="00452149" w:rsidRPr="006301DA" w:rsidRDefault="00452149" w:rsidP="00F80A16">
            <w:pPr>
              <w:rPr>
                <w:rFonts w:cstheme="minorHAnsi"/>
                <w:sz w:val="24"/>
                <w:szCs w:val="24"/>
              </w:rPr>
            </w:pPr>
            <w:r w:rsidRPr="006301DA">
              <w:rPr>
                <w:rFonts w:cstheme="minorHAnsi"/>
                <w:sz w:val="24"/>
                <w:szCs w:val="24"/>
              </w:rPr>
              <w:t>Saliekamie koka vai plastmasas soli ar metāla rāmi</w:t>
            </w:r>
          </w:p>
        </w:tc>
        <w:tc>
          <w:tcPr>
            <w:tcW w:w="3119" w:type="dxa"/>
          </w:tcPr>
          <w:p w14:paraId="6083AB73" w14:textId="77777777" w:rsidR="00452149" w:rsidRPr="006301DA" w:rsidRDefault="00452149" w:rsidP="00E2338F">
            <w:pPr>
              <w:tabs>
                <w:tab w:val="left" w:pos="91"/>
              </w:tabs>
              <w:rPr>
                <w:rFonts w:cstheme="minorHAnsi"/>
                <w:sz w:val="24"/>
                <w:szCs w:val="24"/>
              </w:rPr>
            </w:pPr>
            <w:r w:rsidRPr="006301DA">
              <w:rPr>
                <w:rFonts w:cstheme="minorHAnsi"/>
                <w:sz w:val="24"/>
                <w:szCs w:val="24"/>
              </w:rPr>
              <w:t>Primāri izmanto cilvēku sēdināšanai.</w:t>
            </w:r>
          </w:p>
        </w:tc>
        <w:tc>
          <w:tcPr>
            <w:tcW w:w="4954" w:type="dxa"/>
          </w:tcPr>
          <w:p w14:paraId="0EE43799" w14:textId="77777777" w:rsidR="00452149" w:rsidRPr="006301DA" w:rsidRDefault="54E055F9" w:rsidP="00F80A16">
            <w:pPr>
              <w:rPr>
                <w:rFonts w:cstheme="minorHAnsi"/>
                <w:sz w:val="24"/>
                <w:szCs w:val="24"/>
              </w:rPr>
            </w:pPr>
            <w:r w:rsidRPr="006301DA">
              <w:rPr>
                <w:rFonts w:cstheme="minorHAnsi"/>
                <w:sz w:val="24"/>
                <w:szCs w:val="24"/>
              </w:rPr>
              <w:t>Augstas izturības soli (virsmas materiāls – bieza plastmasa vai lakots finieris), kuru kājas ir salokāmas plakaniski zem sēdekļa. Solam jābūt viegli tīrāmam no mitruma un putekļiem.</w:t>
            </w:r>
          </w:p>
          <w:p w14:paraId="6F2F7C6F" w14:textId="687B4A49" w:rsidR="54E055F9" w:rsidRPr="006301DA" w:rsidRDefault="54E055F9">
            <w:pPr>
              <w:rPr>
                <w:rFonts w:cstheme="minorHAnsi"/>
                <w:sz w:val="24"/>
                <w:szCs w:val="24"/>
              </w:rPr>
            </w:pPr>
          </w:p>
          <w:p w14:paraId="4696A0E1" w14:textId="66D9E54C" w:rsidR="54E055F9" w:rsidRPr="006301DA" w:rsidRDefault="54E055F9">
            <w:pPr>
              <w:rPr>
                <w:rFonts w:cstheme="minorHAnsi"/>
                <w:sz w:val="24"/>
                <w:szCs w:val="24"/>
              </w:rPr>
            </w:pPr>
            <w:r w:rsidRPr="006301DA">
              <w:rPr>
                <w:rFonts w:cstheme="minorHAnsi"/>
                <w:sz w:val="24"/>
                <w:szCs w:val="24"/>
              </w:rPr>
              <w:t xml:space="preserve">Parametri: Saliekams sols ar metāla rāmi (koka vai plastmasas </w:t>
            </w:r>
            <w:proofErr w:type="spellStart"/>
            <w:r w:rsidRPr="006301DA">
              <w:rPr>
                <w:rFonts w:cstheme="minorHAnsi"/>
                <w:sz w:val="24"/>
                <w:szCs w:val="24"/>
              </w:rPr>
              <w:t>sēdvirsmu</w:t>
            </w:r>
            <w:proofErr w:type="spellEnd"/>
            <w:r w:rsidRPr="006301DA">
              <w:rPr>
                <w:rFonts w:cstheme="minorHAnsi"/>
                <w:sz w:val="24"/>
                <w:szCs w:val="24"/>
              </w:rPr>
              <w:t>)</w:t>
            </w:r>
          </w:p>
          <w:p w14:paraId="1DEE0828" w14:textId="4C15851F" w:rsidR="54E055F9" w:rsidRPr="006301DA" w:rsidRDefault="54E055F9" w:rsidP="54E055F9">
            <w:pPr>
              <w:rPr>
                <w:rFonts w:cstheme="minorHAnsi"/>
                <w:sz w:val="24"/>
                <w:szCs w:val="24"/>
              </w:rPr>
            </w:pPr>
            <w:r w:rsidRPr="006301DA">
              <w:rPr>
                <w:rFonts w:cstheme="minorHAnsi"/>
                <w:sz w:val="24"/>
                <w:szCs w:val="24"/>
              </w:rPr>
              <w:t>Ārējie izmēri lietošanas stāvoklī: Garums: 180–200 cm; Platums: 25–35 cm; Augstums: 43–46 cm.</w:t>
            </w:r>
          </w:p>
          <w:p w14:paraId="73069446" w14:textId="755C2AB6" w:rsidR="54E055F9" w:rsidRPr="006301DA" w:rsidRDefault="54E055F9" w:rsidP="54E055F9">
            <w:pPr>
              <w:rPr>
                <w:rFonts w:cstheme="minorHAnsi"/>
                <w:sz w:val="24"/>
                <w:szCs w:val="24"/>
              </w:rPr>
            </w:pPr>
            <w:r w:rsidRPr="006301DA">
              <w:rPr>
                <w:rFonts w:cstheme="minorHAnsi"/>
                <w:sz w:val="24"/>
                <w:szCs w:val="24"/>
              </w:rPr>
              <w:t>Izmēri saliktā veidā: Garums: 90–100 cm; Platums: 25–35 cm; Augstums (biezums): 8–12 cm.</w:t>
            </w:r>
          </w:p>
          <w:p w14:paraId="65D53316" w14:textId="73E98822" w:rsidR="54E055F9" w:rsidRPr="006301DA" w:rsidRDefault="54E055F9" w:rsidP="54E055F9">
            <w:pPr>
              <w:rPr>
                <w:rFonts w:cstheme="minorHAnsi"/>
                <w:sz w:val="24"/>
                <w:szCs w:val="24"/>
              </w:rPr>
            </w:pPr>
            <w:r w:rsidRPr="006301DA">
              <w:rPr>
                <w:rFonts w:cstheme="minorHAnsi"/>
                <w:sz w:val="24"/>
                <w:szCs w:val="24"/>
              </w:rPr>
              <w:t>Svars: ne smagāks par 13 kg.</w:t>
            </w:r>
          </w:p>
          <w:p w14:paraId="2F505626" w14:textId="7FA06345" w:rsidR="54E055F9" w:rsidRPr="006301DA" w:rsidRDefault="54E055F9" w:rsidP="54E055F9">
            <w:pPr>
              <w:rPr>
                <w:rFonts w:cstheme="minorHAnsi"/>
                <w:sz w:val="24"/>
                <w:szCs w:val="24"/>
              </w:rPr>
            </w:pPr>
            <w:r w:rsidRPr="006301DA">
              <w:rPr>
                <w:rFonts w:cstheme="minorHAnsi"/>
                <w:sz w:val="24"/>
                <w:szCs w:val="24"/>
              </w:rPr>
              <w:t>Kravnesība: ne mazāka par 300 kg.</w:t>
            </w:r>
          </w:p>
          <w:p w14:paraId="5AC3ED65" w14:textId="668AA3F9" w:rsidR="54E055F9" w:rsidRPr="006301DA" w:rsidRDefault="54E055F9" w:rsidP="54E055F9">
            <w:pPr>
              <w:rPr>
                <w:rFonts w:cstheme="minorHAnsi"/>
                <w:sz w:val="24"/>
                <w:szCs w:val="24"/>
              </w:rPr>
            </w:pPr>
            <w:proofErr w:type="spellStart"/>
            <w:r w:rsidRPr="006301DA">
              <w:rPr>
                <w:rFonts w:cstheme="minorHAnsi"/>
                <w:sz w:val="24"/>
                <w:szCs w:val="24"/>
              </w:rPr>
              <w:lastRenderedPageBreak/>
              <w:t>Sēdvirsmas</w:t>
            </w:r>
            <w:proofErr w:type="spellEnd"/>
            <w:r w:rsidRPr="006301DA">
              <w:rPr>
                <w:rFonts w:cstheme="minorHAnsi"/>
                <w:sz w:val="24"/>
                <w:szCs w:val="24"/>
              </w:rPr>
              <w:t xml:space="preserve"> materiāls: augsta blīvuma polietilēns (HDPE) vai lakots/impregnēts masīvkoks vai saplāksnis ar </w:t>
            </w:r>
            <w:proofErr w:type="spellStart"/>
            <w:r w:rsidRPr="006301DA">
              <w:rPr>
                <w:rFonts w:cstheme="minorHAnsi"/>
                <w:sz w:val="24"/>
                <w:szCs w:val="24"/>
              </w:rPr>
              <w:t>mitrumizturīgu</w:t>
            </w:r>
            <w:proofErr w:type="spellEnd"/>
            <w:r w:rsidRPr="006301DA">
              <w:rPr>
                <w:rFonts w:cstheme="minorHAnsi"/>
                <w:sz w:val="24"/>
                <w:szCs w:val="24"/>
              </w:rPr>
              <w:t xml:space="preserve"> pārklājumu.</w:t>
            </w:r>
          </w:p>
          <w:p w14:paraId="3B1F5D97" w14:textId="23702C53" w:rsidR="54E055F9" w:rsidRPr="006301DA" w:rsidRDefault="54E055F9" w:rsidP="54E055F9">
            <w:pPr>
              <w:rPr>
                <w:rFonts w:cstheme="minorHAnsi"/>
                <w:sz w:val="24"/>
                <w:szCs w:val="24"/>
              </w:rPr>
            </w:pPr>
            <w:r w:rsidRPr="006301DA">
              <w:rPr>
                <w:rFonts w:cstheme="minorHAnsi"/>
                <w:sz w:val="24"/>
                <w:szCs w:val="24"/>
              </w:rPr>
              <w:t xml:space="preserve">Rāmja materiāls: </w:t>
            </w:r>
            <w:proofErr w:type="spellStart"/>
            <w:r w:rsidRPr="006301DA">
              <w:rPr>
                <w:rFonts w:cstheme="minorHAnsi"/>
                <w:sz w:val="24"/>
                <w:szCs w:val="24"/>
              </w:rPr>
              <w:t>pulverkrāsots</w:t>
            </w:r>
            <w:proofErr w:type="spellEnd"/>
            <w:r w:rsidRPr="006301DA">
              <w:rPr>
                <w:rFonts w:cstheme="minorHAnsi"/>
                <w:sz w:val="24"/>
                <w:szCs w:val="24"/>
              </w:rPr>
              <w:t xml:space="preserve"> tērauds vai alumīnijs ar korozijizturīgu pārklājumu.</w:t>
            </w:r>
          </w:p>
          <w:p w14:paraId="375F2042" w14:textId="13FCF6F9" w:rsidR="54E055F9" w:rsidRPr="006301DA" w:rsidRDefault="54E055F9" w:rsidP="54E055F9">
            <w:pPr>
              <w:rPr>
                <w:rFonts w:cstheme="minorHAnsi"/>
                <w:sz w:val="24"/>
                <w:szCs w:val="24"/>
              </w:rPr>
            </w:pPr>
            <w:r w:rsidRPr="006301DA">
              <w:rPr>
                <w:rFonts w:cstheme="minorHAnsi"/>
                <w:sz w:val="24"/>
                <w:szCs w:val="24"/>
              </w:rPr>
              <w:t>Konstrukcija: saliekama, aprīkota ar drošības fiksācijas mehānismu, kas nodrošina stabilitāti lietošanas laikā.</w:t>
            </w:r>
          </w:p>
          <w:p w14:paraId="5AEF6DAE" w14:textId="040D3241" w:rsidR="54E055F9" w:rsidRPr="006301DA" w:rsidRDefault="54E055F9" w:rsidP="54E055F9">
            <w:pPr>
              <w:rPr>
                <w:rFonts w:cstheme="minorHAnsi"/>
                <w:sz w:val="24"/>
                <w:szCs w:val="24"/>
              </w:rPr>
            </w:pPr>
            <w:r w:rsidRPr="006301DA">
              <w:rPr>
                <w:rFonts w:cstheme="minorHAnsi"/>
                <w:sz w:val="24"/>
                <w:szCs w:val="24"/>
              </w:rPr>
              <w:t>Kāju balsti: aprīkoti ar neslīdošiem uzgaļiem, kas uzlabo stabilitāti.</w:t>
            </w:r>
          </w:p>
          <w:p w14:paraId="35DB3ECE" w14:textId="40563BC0" w:rsidR="54E055F9" w:rsidRPr="006301DA" w:rsidRDefault="54E055F9" w:rsidP="54E055F9">
            <w:pPr>
              <w:rPr>
                <w:rFonts w:cstheme="minorHAnsi"/>
                <w:sz w:val="24"/>
                <w:szCs w:val="24"/>
              </w:rPr>
            </w:pPr>
            <w:r w:rsidRPr="006301DA">
              <w:rPr>
                <w:rFonts w:cstheme="minorHAnsi"/>
                <w:sz w:val="24"/>
                <w:szCs w:val="24"/>
              </w:rPr>
              <w:t>Paredzētais pielietojums: izmantošanai iekštelpās, piemērots civilās aizsardzības vajadzībām.</w:t>
            </w:r>
          </w:p>
          <w:p w14:paraId="1A31EE0B" w14:textId="704CCFC8" w:rsidR="54E055F9" w:rsidRPr="006301DA" w:rsidRDefault="54E055F9" w:rsidP="54E055F9">
            <w:pPr>
              <w:rPr>
                <w:rFonts w:cstheme="minorHAnsi"/>
                <w:sz w:val="24"/>
                <w:szCs w:val="24"/>
              </w:rPr>
            </w:pPr>
            <w:r w:rsidRPr="006301DA">
              <w:rPr>
                <w:rFonts w:cstheme="minorHAnsi"/>
                <w:sz w:val="24"/>
                <w:szCs w:val="24"/>
              </w:rPr>
              <w:t>Krāsa: ražotāja standarta izpildījumā.</w:t>
            </w:r>
          </w:p>
          <w:p w14:paraId="62EBF3C5" w14:textId="77777777" w:rsidR="00452149" w:rsidRPr="006301DA" w:rsidRDefault="00452149" w:rsidP="00882128">
            <w:pPr>
              <w:rPr>
                <w:rFonts w:cstheme="minorHAnsi"/>
                <w:sz w:val="24"/>
                <w:szCs w:val="24"/>
              </w:rPr>
            </w:pPr>
          </w:p>
        </w:tc>
        <w:tc>
          <w:tcPr>
            <w:tcW w:w="1283" w:type="dxa"/>
            <w:gridSpan w:val="2"/>
          </w:tcPr>
          <w:p w14:paraId="6D98A12B" w14:textId="550C3FBE"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24.5.6.</w:t>
            </w:r>
          </w:p>
        </w:tc>
        <w:tc>
          <w:tcPr>
            <w:tcW w:w="2920" w:type="dxa"/>
          </w:tcPr>
          <w:p w14:paraId="15DFBF18" w14:textId="1815C9B5" w:rsidR="54E055F9" w:rsidRPr="006301DA" w:rsidRDefault="54E055F9" w:rsidP="54E055F9">
            <w:pPr>
              <w:rPr>
                <w:rFonts w:cstheme="minorHAnsi"/>
                <w:sz w:val="24"/>
                <w:szCs w:val="24"/>
              </w:rPr>
            </w:pPr>
            <w:r w:rsidRPr="006301DA">
              <w:rPr>
                <w:rFonts w:eastAsia="Arial" w:cstheme="minorHAnsi"/>
                <w:sz w:val="24"/>
                <w:szCs w:val="24"/>
              </w:rPr>
              <w:t>CI124K.7.2.5.1</w:t>
            </w:r>
          </w:p>
        </w:tc>
      </w:tr>
      <w:tr w:rsidR="00452149" w:rsidRPr="006301DA" w14:paraId="6E972B65" w14:textId="77777777" w:rsidTr="005945D2">
        <w:trPr>
          <w:gridAfter w:val="1"/>
          <w:wAfter w:w="15" w:type="dxa"/>
          <w:trHeight w:val="239"/>
        </w:trPr>
        <w:tc>
          <w:tcPr>
            <w:tcW w:w="572" w:type="dxa"/>
          </w:tcPr>
          <w:p w14:paraId="1B6C4D95" w14:textId="0E9B95F1" w:rsidR="54E055F9" w:rsidRPr="006301DA" w:rsidRDefault="54E055F9" w:rsidP="54E055F9">
            <w:pPr>
              <w:rPr>
                <w:rFonts w:cstheme="minorHAnsi"/>
                <w:sz w:val="24"/>
                <w:szCs w:val="24"/>
              </w:rPr>
            </w:pPr>
            <w:r w:rsidRPr="006301DA">
              <w:rPr>
                <w:rFonts w:cstheme="minorHAnsi"/>
                <w:sz w:val="24"/>
                <w:szCs w:val="24"/>
              </w:rPr>
              <w:t>26.</w:t>
            </w:r>
          </w:p>
        </w:tc>
        <w:tc>
          <w:tcPr>
            <w:tcW w:w="2268" w:type="dxa"/>
          </w:tcPr>
          <w:p w14:paraId="5D185258" w14:textId="3690EA36" w:rsidR="00452149" w:rsidRPr="006301DA" w:rsidRDefault="54E055F9" w:rsidP="00F34371">
            <w:pPr>
              <w:rPr>
                <w:rFonts w:cstheme="minorHAnsi"/>
                <w:sz w:val="24"/>
                <w:szCs w:val="24"/>
              </w:rPr>
            </w:pPr>
            <w:r w:rsidRPr="006301DA">
              <w:rPr>
                <w:rFonts w:cstheme="minorHAnsi"/>
                <w:sz w:val="24"/>
                <w:szCs w:val="24"/>
              </w:rPr>
              <w:t>Armijas (pārgājienu)  saliekamās gultas</w:t>
            </w:r>
          </w:p>
        </w:tc>
        <w:tc>
          <w:tcPr>
            <w:tcW w:w="3119" w:type="dxa"/>
          </w:tcPr>
          <w:p w14:paraId="6D1AC8D0" w14:textId="61FC1609" w:rsidR="00452149" w:rsidRPr="006301DA" w:rsidRDefault="54E055F9" w:rsidP="00E2338F">
            <w:pPr>
              <w:tabs>
                <w:tab w:val="left" w:pos="91"/>
              </w:tabs>
              <w:rPr>
                <w:rFonts w:cstheme="minorHAnsi"/>
                <w:sz w:val="24"/>
                <w:szCs w:val="24"/>
              </w:rPr>
            </w:pPr>
            <w:r w:rsidRPr="006301DA">
              <w:rPr>
                <w:rFonts w:cstheme="minorHAnsi"/>
                <w:sz w:val="24"/>
                <w:szCs w:val="24"/>
              </w:rPr>
              <w:t>Individuālai gulēšanai. Tās paceļ cilvēku aptuveni 15–30 cm virs grīdas, izolējot no aukstuma un nodrošinot gaisa plūsmu zem gultas. Dienas laikā šīs gultas var ātri salikt, lai atbrīvotu telpu kustībai. Nepieciešamā gultu daudzuma aprēķinā ņem vērā, ka gulēšanas vai atpūtas vietas paredz vismaz 10% apjomā no kopējā sēdvietu skaita; un katrai gulēšanas vai atpūtas vietai nodrošina vismaz 1,87 m² platību.</w:t>
            </w:r>
          </w:p>
        </w:tc>
        <w:tc>
          <w:tcPr>
            <w:tcW w:w="4954" w:type="dxa"/>
          </w:tcPr>
          <w:p w14:paraId="0FF46956" w14:textId="4B7CBBE5" w:rsidR="00452149" w:rsidRPr="006301DA" w:rsidRDefault="54E055F9" w:rsidP="00F80A16">
            <w:pPr>
              <w:rPr>
                <w:rFonts w:cstheme="minorHAnsi"/>
                <w:sz w:val="24"/>
                <w:szCs w:val="24"/>
              </w:rPr>
            </w:pPr>
            <w:r w:rsidRPr="006301DA">
              <w:rPr>
                <w:rFonts w:cstheme="minorHAnsi"/>
                <w:sz w:val="24"/>
                <w:szCs w:val="24"/>
              </w:rPr>
              <w:t>Izgatavotas no viegla alumīnija vai tērauda rāmja ar izturīgu, nostieptu sintētisko audumu. Tās saliekas gareniski vai četrstūrī.</w:t>
            </w:r>
          </w:p>
          <w:p w14:paraId="588C744A" w14:textId="56D51ADE" w:rsidR="00452149" w:rsidRPr="006301DA" w:rsidRDefault="00452149" w:rsidP="00F80A16">
            <w:pPr>
              <w:rPr>
                <w:rFonts w:cstheme="minorHAnsi"/>
                <w:sz w:val="24"/>
                <w:szCs w:val="24"/>
              </w:rPr>
            </w:pPr>
          </w:p>
          <w:p w14:paraId="2918203A" w14:textId="74A47B9D" w:rsidR="00452149" w:rsidRPr="006301DA" w:rsidRDefault="54E055F9" w:rsidP="00527670">
            <w:pPr>
              <w:ind w:left="32"/>
              <w:rPr>
                <w:rFonts w:cstheme="minorHAnsi"/>
                <w:sz w:val="24"/>
                <w:szCs w:val="24"/>
              </w:rPr>
            </w:pPr>
            <w:r w:rsidRPr="006301DA">
              <w:rPr>
                <w:rFonts w:cstheme="minorHAnsi"/>
                <w:sz w:val="24"/>
                <w:szCs w:val="24"/>
              </w:rPr>
              <w:t>Parametri: Armijas saliekamā pārgājienu gulta*</w:t>
            </w:r>
          </w:p>
          <w:p w14:paraId="2E37D348" w14:textId="1EE64258" w:rsidR="00452149" w:rsidRPr="006301DA" w:rsidRDefault="54E055F9" w:rsidP="00527670">
            <w:pPr>
              <w:rPr>
                <w:rFonts w:cstheme="minorHAnsi"/>
                <w:sz w:val="24"/>
                <w:szCs w:val="24"/>
              </w:rPr>
            </w:pPr>
            <w:r w:rsidRPr="006301DA">
              <w:rPr>
                <w:rFonts w:cstheme="minorHAnsi"/>
                <w:sz w:val="24"/>
                <w:szCs w:val="24"/>
              </w:rPr>
              <w:t>Ārējie izmēri lietošanas stāvoklī: 196 cm × 76 cm × 44 cm (+/-5 cm); Izmēri saliktā veidā: 100 cm × 18 cm × 20 cm (+/-5 cm);</w:t>
            </w:r>
          </w:p>
          <w:p w14:paraId="6D116D4F" w14:textId="5538D598" w:rsidR="00452149" w:rsidRPr="006301DA" w:rsidRDefault="54E055F9" w:rsidP="00527670">
            <w:pPr>
              <w:ind w:left="32"/>
              <w:rPr>
                <w:rFonts w:cstheme="minorHAnsi"/>
                <w:sz w:val="24"/>
                <w:szCs w:val="24"/>
              </w:rPr>
            </w:pPr>
            <w:r w:rsidRPr="006301DA">
              <w:rPr>
                <w:rFonts w:cstheme="minorHAnsi"/>
                <w:sz w:val="24"/>
                <w:szCs w:val="24"/>
              </w:rPr>
              <w:t>Svars: ne smagāk kā 7,5 kg;</w:t>
            </w:r>
          </w:p>
          <w:p w14:paraId="4F82162D" w14:textId="7937BDEC" w:rsidR="00452149" w:rsidRPr="006301DA" w:rsidRDefault="54E055F9" w:rsidP="00527670">
            <w:pPr>
              <w:ind w:left="32"/>
              <w:rPr>
                <w:rFonts w:cstheme="minorHAnsi"/>
                <w:sz w:val="24"/>
                <w:szCs w:val="24"/>
              </w:rPr>
            </w:pPr>
            <w:r w:rsidRPr="006301DA">
              <w:rPr>
                <w:rFonts w:cstheme="minorHAnsi"/>
                <w:sz w:val="24"/>
                <w:szCs w:val="24"/>
              </w:rPr>
              <w:t>Kravnesība: ne mazāk kā 160 kg;</w:t>
            </w:r>
          </w:p>
          <w:p w14:paraId="4268BF81" w14:textId="594CB377" w:rsidR="00452149" w:rsidRPr="006301DA" w:rsidRDefault="54E055F9" w:rsidP="00527670">
            <w:pPr>
              <w:ind w:left="32"/>
              <w:rPr>
                <w:rFonts w:cstheme="minorHAnsi"/>
                <w:sz w:val="24"/>
                <w:szCs w:val="24"/>
              </w:rPr>
            </w:pPr>
            <w:r w:rsidRPr="006301DA">
              <w:rPr>
                <w:rFonts w:cstheme="minorHAnsi"/>
                <w:sz w:val="24"/>
                <w:szCs w:val="24"/>
              </w:rPr>
              <w:t>Materiāls: konstrukcija no alumīnija; pārvalks –600D poliesters.</w:t>
            </w:r>
          </w:p>
          <w:p w14:paraId="26B0278C" w14:textId="33D5EE84" w:rsidR="00452149" w:rsidRPr="006301DA" w:rsidRDefault="00452149" w:rsidP="001A73A0">
            <w:pPr>
              <w:rPr>
                <w:rFonts w:cstheme="minorHAnsi"/>
                <w:sz w:val="24"/>
                <w:szCs w:val="24"/>
              </w:rPr>
            </w:pPr>
          </w:p>
        </w:tc>
        <w:tc>
          <w:tcPr>
            <w:tcW w:w="1283" w:type="dxa"/>
            <w:gridSpan w:val="2"/>
          </w:tcPr>
          <w:p w14:paraId="2946DB82" w14:textId="6301FB0E" w:rsidR="00452149" w:rsidRPr="006301DA" w:rsidRDefault="54E055F9">
            <w:pPr>
              <w:rPr>
                <w:rFonts w:eastAsia="Calibri" w:cstheme="minorHAnsi"/>
                <w:sz w:val="24"/>
                <w:szCs w:val="24"/>
              </w:rPr>
            </w:pPr>
            <w:r w:rsidRPr="006301DA">
              <w:rPr>
                <w:rFonts w:eastAsia="Arial" w:cstheme="minorHAnsi"/>
                <w:color w:val="414142"/>
                <w:sz w:val="24"/>
                <w:szCs w:val="24"/>
              </w:rPr>
              <w:t>24.5.6.</w:t>
            </w:r>
          </w:p>
        </w:tc>
        <w:tc>
          <w:tcPr>
            <w:tcW w:w="2920" w:type="dxa"/>
          </w:tcPr>
          <w:p w14:paraId="45B20ECD" w14:textId="68E1BE3E"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2ACF1016" w14:textId="64926699" w:rsidR="54E055F9" w:rsidRPr="006301DA" w:rsidRDefault="54E055F9" w:rsidP="54E055F9">
            <w:pPr>
              <w:rPr>
                <w:rFonts w:eastAsia="Arial" w:cstheme="minorHAnsi"/>
                <w:b/>
                <w:bCs/>
                <w:color w:val="414142"/>
                <w:sz w:val="24"/>
                <w:szCs w:val="24"/>
              </w:rPr>
            </w:pPr>
          </w:p>
        </w:tc>
      </w:tr>
      <w:tr w:rsidR="00452149" w:rsidRPr="006301DA" w14:paraId="22C09D1C" w14:textId="77777777" w:rsidTr="005945D2">
        <w:trPr>
          <w:gridAfter w:val="1"/>
          <w:wAfter w:w="15" w:type="dxa"/>
          <w:trHeight w:val="239"/>
        </w:trPr>
        <w:tc>
          <w:tcPr>
            <w:tcW w:w="572" w:type="dxa"/>
          </w:tcPr>
          <w:p w14:paraId="18B3B7A6" w14:textId="4C3E0530" w:rsidR="54E055F9" w:rsidRPr="006301DA" w:rsidRDefault="54E055F9" w:rsidP="54E055F9">
            <w:pPr>
              <w:rPr>
                <w:rFonts w:cstheme="minorHAnsi"/>
                <w:sz w:val="24"/>
                <w:szCs w:val="24"/>
              </w:rPr>
            </w:pPr>
            <w:r w:rsidRPr="006301DA">
              <w:rPr>
                <w:rFonts w:cstheme="minorHAnsi"/>
                <w:sz w:val="24"/>
                <w:szCs w:val="24"/>
              </w:rPr>
              <w:lastRenderedPageBreak/>
              <w:t>27.</w:t>
            </w:r>
          </w:p>
        </w:tc>
        <w:tc>
          <w:tcPr>
            <w:tcW w:w="2268" w:type="dxa"/>
          </w:tcPr>
          <w:p w14:paraId="1AA069A7" w14:textId="77777777" w:rsidR="00452149" w:rsidRPr="006301DA" w:rsidRDefault="00452149" w:rsidP="00F80A16">
            <w:pPr>
              <w:rPr>
                <w:rFonts w:cstheme="minorHAnsi"/>
                <w:sz w:val="24"/>
                <w:szCs w:val="24"/>
              </w:rPr>
            </w:pPr>
            <w:r w:rsidRPr="006301DA">
              <w:rPr>
                <w:rFonts w:cstheme="minorHAnsi"/>
                <w:sz w:val="24"/>
                <w:szCs w:val="24"/>
              </w:rPr>
              <w:t xml:space="preserve">Modulārās divstāvu (un </w:t>
            </w:r>
            <w:proofErr w:type="spellStart"/>
            <w:r w:rsidRPr="006301DA">
              <w:rPr>
                <w:rFonts w:cstheme="minorHAnsi"/>
                <w:sz w:val="24"/>
                <w:szCs w:val="24"/>
              </w:rPr>
              <w:t>trīsstāvu</w:t>
            </w:r>
            <w:proofErr w:type="spellEnd"/>
            <w:r w:rsidRPr="006301DA">
              <w:rPr>
                <w:rFonts w:cstheme="minorHAnsi"/>
                <w:sz w:val="24"/>
                <w:szCs w:val="24"/>
              </w:rPr>
              <w:t>) saliekamās gultas</w:t>
            </w:r>
          </w:p>
        </w:tc>
        <w:tc>
          <w:tcPr>
            <w:tcW w:w="3119" w:type="dxa"/>
          </w:tcPr>
          <w:p w14:paraId="7BE1CBCD" w14:textId="028BF31A" w:rsidR="00452149" w:rsidRPr="006301DA" w:rsidRDefault="54E055F9" w:rsidP="00E2338F">
            <w:pPr>
              <w:tabs>
                <w:tab w:val="left" w:pos="91"/>
              </w:tabs>
              <w:rPr>
                <w:rFonts w:cstheme="minorHAnsi"/>
                <w:sz w:val="24"/>
                <w:szCs w:val="24"/>
              </w:rPr>
            </w:pPr>
            <w:r w:rsidRPr="006301DA">
              <w:rPr>
                <w:rFonts w:cstheme="minorHAnsi"/>
                <w:sz w:val="24"/>
                <w:szCs w:val="24"/>
              </w:rPr>
              <w:t>Divstāvu sistēma dubulto (trīskāršo) guļvietu skaitu uz viena kvadrātmetra. Dienas laikā daudzas no šīm modulārajām gultām var viegli pārveidot par ērtu dīvānu ar atzveltni sēdēšanai, vienkārši noņemot vai pārkarot daļu auduma.</w:t>
            </w:r>
          </w:p>
        </w:tc>
        <w:tc>
          <w:tcPr>
            <w:tcW w:w="4954" w:type="dxa"/>
          </w:tcPr>
          <w:p w14:paraId="3A30A751" w14:textId="3D160DA5" w:rsidR="00452149" w:rsidRPr="006301DA" w:rsidRDefault="54E055F9" w:rsidP="00F34371">
            <w:pPr>
              <w:rPr>
                <w:rFonts w:cstheme="minorHAnsi"/>
                <w:sz w:val="24"/>
                <w:szCs w:val="24"/>
              </w:rPr>
            </w:pPr>
            <w:r w:rsidRPr="006301DA">
              <w:rPr>
                <w:rFonts w:cstheme="minorHAnsi"/>
                <w:sz w:val="24"/>
                <w:szCs w:val="24"/>
              </w:rPr>
              <w:t xml:space="preserve">Specializētas gultas, kur divas (trīs) atsevišķas saliekamās gultas ar īpašu tērauda pagarinājumu palīdzību var savienot vienu virs otras bez instrumentu palīdzības. </w:t>
            </w:r>
          </w:p>
          <w:p w14:paraId="1F3BFD1B" w14:textId="53131139" w:rsidR="00452149" w:rsidRPr="006301DA" w:rsidRDefault="00452149" w:rsidP="00F34371">
            <w:pPr>
              <w:rPr>
                <w:rFonts w:cstheme="minorHAnsi"/>
                <w:sz w:val="24"/>
                <w:szCs w:val="24"/>
              </w:rPr>
            </w:pPr>
          </w:p>
          <w:p w14:paraId="1AEBCE03" w14:textId="1E491D02" w:rsidR="00452149" w:rsidRPr="006301DA" w:rsidRDefault="54E055F9" w:rsidP="00F34371">
            <w:pPr>
              <w:rPr>
                <w:rFonts w:cstheme="minorHAnsi"/>
                <w:sz w:val="24"/>
                <w:szCs w:val="24"/>
              </w:rPr>
            </w:pPr>
            <w:r w:rsidRPr="006301DA">
              <w:rPr>
                <w:rFonts w:cstheme="minorHAnsi"/>
                <w:sz w:val="24"/>
                <w:szCs w:val="24"/>
              </w:rPr>
              <w:t xml:space="preserve">Parametri: Modulāra saliekama gulta, paredzēta izmantošanai kā </w:t>
            </w:r>
            <w:proofErr w:type="spellStart"/>
            <w:r w:rsidRPr="006301DA">
              <w:rPr>
                <w:rFonts w:cstheme="minorHAnsi"/>
                <w:sz w:val="24"/>
                <w:szCs w:val="24"/>
              </w:rPr>
              <w:t>vienlīmeņa</w:t>
            </w:r>
            <w:proofErr w:type="spellEnd"/>
            <w:r w:rsidRPr="006301DA">
              <w:rPr>
                <w:rFonts w:cstheme="minorHAnsi"/>
                <w:sz w:val="24"/>
                <w:szCs w:val="24"/>
              </w:rPr>
              <w:t xml:space="preserve">, divstāvu vai </w:t>
            </w:r>
            <w:proofErr w:type="spellStart"/>
            <w:r w:rsidRPr="006301DA">
              <w:rPr>
                <w:rFonts w:cstheme="minorHAnsi"/>
                <w:sz w:val="24"/>
                <w:szCs w:val="24"/>
              </w:rPr>
              <w:t>trīsstāvu</w:t>
            </w:r>
            <w:proofErr w:type="spellEnd"/>
            <w:r w:rsidRPr="006301DA">
              <w:rPr>
                <w:rFonts w:cstheme="minorHAnsi"/>
                <w:sz w:val="24"/>
                <w:szCs w:val="24"/>
              </w:rPr>
              <w:t xml:space="preserve"> gulta, nodrošinot stabilu un drošu konstrukciju.</w:t>
            </w:r>
          </w:p>
          <w:p w14:paraId="059C55CE" w14:textId="41DFA754" w:rsidR="00452149" w:rsidRPr="006301DA" w:rsidRDefault="54E055F9" w:rsidP="54E055F9">
            <w:pPr>
              <w:rPr>
                <w:rFonts w:cstheme="minorHAnsi"/>
                <w:sz w:val="24"/>
                <w:szCs w:val="24"/>
              </w:rPr>
            </w:pPr>
            <w:r w:rsidRPr="006301DA">
              <w:rPr>
                <w:rFonts w:cstheme="minorHAnsi"/>
                <w:sz w:val="24"/>
                <w:szCs w:val="24"/>
              </w:rPr>
              <w:t>Ārējie izmēri lietošanas stāvoklī (vienai gultai): 196 cm × 76 cm × 44 cm (± 5 cm).</w:t>
            </w:r>
          </w:p>
          <w:p w14:paraId="673FACF1" w14:textId="432FA116" w:rsidR="00452149" w:rsidRPr="006301DA" w:rsidRDefault="54E055F9" w:rsidP="54E055F9">
            <w:pPr>
              <w:rPr>
                <w:rFonts w:cstheme="minorHAnsi"/>
                <w:sz w:val="24"/>
                <w:szCs w:val="24"/>
              </w:rPr>
            </w:pPr>
            <w:r w:rsidRPr="006301DA">
              <w:rPr>
                <w:rFonts w:cstheme="minorHAnsi"/>
                <w:sz w:val="24"/>
                <w:szCs w:val="24"/>
              </w:rPr>
              <w:t>Izmēri saliktā veidā (vienai gultai): 100 cm × 18 cm × 20 cm (± 5 cm).</w:t>
            </w:r>
          </w:p>
          <w:p w14:paraId="055C4F13" w14:textId="289C7430" w:rsidR="00452149" w:rsidRPr="006301DA" w:rsidRDefault="54E055F9" w:rsidP="54E055F9">
            <w:pPr>
              <w:rPr>
                <w:rFonts w:cstheme="minorHAnsi"/>
                <w:sz w:val="24"/>
                <w:szCs w:val="24"/>
              </w:rPr>
            </w:pPr>
            <w:r w:rsidRPr="006301DA">
              <w:rPr>
                <w:rFonts w:cstheme="minorHAnsi"/>
                <w:sz w:val="24"/>
                <w:szCs w:val="24"/>
              </w:rPr>
              <w:t>Svars: Ne smagāka par 7,5 kg (vienai gultai).</w:t>
            </w:r>
          </w:p>
          <w:p w14:paraId="4F1B0506" w14:textId="3AFEAA42" w:rsidR="00452149" w:rsidRPr="006301DA" w:rsidRDefault="54E055F9" w:rsidP="54E055F9">
            <w:pPr>
              <w:rPr>
                <w:rFonts w:cstheme="minorHAnsi"/>
                <w:sz w:val="24"/>
                <w:szCs w:val="24"/>
              </w:rPr>
            </w:pPr>
            <w:r w:rsidRPr="006301DA">
              <w:rPr>
                <w:rFonts w:cstheme="minorHAnsi"/>
                <w:sz w:val="24"/>
                <w:szCs w:val="24"/>
              </w:rPr>
              <w:t>Kravnesība: Ne mazāka par 160 kg vienai guļvietai.</w:t>
            </w:r>
          </w:p>
          <w:p w14:paraId="7AE89BB0" w14:textId="6DC8D66F" w:rsidR="00452149" w:rsidRPr="006301DA" w:rsidRDefault="54E055F9" w:rsidP="54E055F9">
            <w:pPr>
              <w:rPr>
                <w:rFonts w:cstheme="minorHAnsi"/>
                <w:sz w:val="24"/>
                <w:szCs w:val="24"/>
              </w:rPr>
            </w:pPr>
            <w:r w:rsidRPr="006301DA">
              <w:rPr>
                <w:rFonts w:cstheme="minorHAnsi"/>
                <w:sz w:val="24"/>
                <w:szCs w:val="24"/>
              </w:rPr>
              <w:t>Materiāls: Konstrukcija no alumīnija vai alumīnija sakausējuma; guļamās virsmas pārvalks – ne mazāk kā 600D poliesters ar augstu nodilumizturību un viegli kopjamu virsmu.</w:t>
            </w:r>
          </w:p>
          <w:p w14:paraId="7BEF4C1B" w14:textId="7E3A3FBF" w:rsidR="00452149" w:rsidRPr="006301DA" w:rsidRDefault="54E055F9" w:rsidP="54E055F9">
            <w:pPr>
              <w:rPr>
                <w:rFonts w:cstheme="minorHAnsi"/>
                <w:sz w:val="24"/>
                <w:szCs w:val="24"/>
              </w:rPr>
            </w:pPr>
            <w:r w:rsidRPr="006301DA">
              <w:rPr>
                <w:rFonts w:cstheme="minorHAnsi"/>
                <w:sz w:val="24"/>
                <w:szCs w:val="24"/>
              </w:rPr>
              <w:t xml:space="preserve">Savienojamība: Gultām jābūt aprīkotām ar integrētiem stiprinājumiem vai savienojuma elementiem, kas ļauj droši un stabili savienot vairākas gultas divstāvu vai </w:t>
            </w:r>
            <w:proofErr w:type="spellStart"/>
            <w:r w:rsidRPr="006301DA">
              <w:rPr>
                <w:rFonts w:cstheme="minorHAnsi"/>
                <w:sz w:val="24"/>
                <w:szCs w:val="24"/>
              </w:rPr>
              <w:t>trīsstāvu</w:t>
            </w:r>
            <w:proofErr w:type="spellEnd"/>
            <w:r w:rsidRPr="006301DA">
              <w:rPr>
                <w:rFonts w:cstheme="minorHAnsi"/>
                <w:sz w:val="24"/>
                <w:szCs w:val="24"/>
              </w:rPr>
              <w:t xml:space="preserve"> konfigurācijā bez papildu konstrukciju izmantošanas.</w:t>
            </w:r>
          </w:p>
          <w:p w14:paraId="1C36E8BB" w14:textId="1117AF41" w:rsidR="00452149" w:rsidRPr="006301DA" w:rsidRDefault="54E055F9" w:rsidP="54E055F9">
            <w:pPr>
              <w:rPr>
                <w:rFonts w:cstheme="minorHAnsi"/>
                <w:sz w:val="24"/>
                <w:szCs w:val="24"/>
              </w:rPr>
            </w:pPr>
            <w:r w:rsidRPr="006301DA">
              <w:rPr>
                <w:rFonts w:cstheme="minorHAnsi"/>
                <w:sz w:val="24"/>
                <w:szCs w:val="24"/>
              </w:rPr>
              <w:t xml:space="preserve">Drošība: Divstāvu un </w:t>
            </w:r>
            <w:proofErr w:type="spellStart"/>
            <w:r w:rsidRPr="006301DA">
              <w:rPr>
                <w:rFonts w:cstheme="minorHAnsi"/>
                <w:sz w:val="24"/>
                <w:szCs w:val="24"/>
              </w:rPr>
              <w:t>trīsstāvu</w:t>
            </w:r>
            <w:proofErr w:type="spellEnd"/>
            <w:r w:rsidRPr="006301DA">
              <w:rPr>
                <w:rFonts w:cstheme="minorHAnsi"/>
                <w:sz w:val="24"/>
                <w:szCs w:val="24"/>
              </w:rPr>
              <w:t xml:space="preserve"> konfigurācijā konstrukcijai jānodrošina stabilitāte ekspluatācijas laikā. Augšējiem līmeņiem jābūt aprīkotiem ar aizsargbarjerām pret izkrišanu un </w:t>
            </w:r>
            <w:r w:rsidRPr="006301DA">
              <w:rPr>
                <w:rFonts w:cstheme="minorHAnsi"/>
                <w:sz w:val="24"/>
                <w:szCs w:val="24"/>
              </w:rPr>
              <w:lastRenderedPageBreak/>
              <w:t>drošu piekļuves risinājumu (piemēram, integrētām kāpnēm vai pakāpieniem).</w:t>
            </w:r>
          </w:p>
          <w:p w14:paraId="1BD37D0B" w14:textId="6A7FB20B" w:rsidR="00452149" w:rsidRPr="006301DA" w:rsidRDefault="54E055F9" w:rsidP="001A73A0">
            <w:pPr>
              <w:rPr>
                <w:rFonts w:cstheme="minorHAnsi"/>
                <w:sz w:val="24"/>
                <w:szCs w:val="24"/>
              </w:rPr>
            </w:pPr>
            <w:r w:rsidRPr="006301DA">
              <w:rPr>
                <w:rFonts w:cstheme="minorHAnsi"/>
                <w:sz w:val="24"/>
                <w:szCs w:val="24"/>
              </w:rPr>
              <w:t>Papildu prasības: Konstrukcijai jābūt paredzētai atkārtotai salikšanai un izjaukšanai, nezaudējot mehānisko izturību. Gultām jābūt piemērotām izmantošanai pagaidu izmitināšanas vietās, patvertnēs un ārkārtas situācijās, nodrošinot kompaktu uzglabāšanu un ērtu transportēšanu.</w:t>
            </w:r>
          </w:p>
        </w:tc>
        <w:tc>
          <w:tcPr>
            <w:tcW w:w="1283" w:type="dxa"/>
            <w:gridSpan w:val="2"/>
          </w:tcPr>
          <w:p w14:paraId="5997CC1D" w14:textId="5B2DCE7E"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24.5.6.</w:t>
            </w:r>
          </w:p>
        </w:tc>
        <w:tc>
          <w:tcPr>
            <w:tcW w:w="2920" w:type="dxa"/>
          </w:tcPr>
          <w:p w14:paraId="180366E7" w14:textId="06D04A48" w:rsidR="54E055F9" w:rsidRPr="006301DA" w:rsidRDefault="54E055F9" w:rsidP="54E055F9">
            <w:pPr>
              <w:rPr>
                <w:rFonts w:eastAsia="Arial" w:cstheme="minorHAnsi"/>
                <w:color w:val="414142"/>
                <w:sz w:val="24"/>
                <w:szCs w:val="24"/>
              </w:rPr>
            </w:pPr>
          </w:p>
        </w:tc>
      </w:tr>
      <w:tr w:rsidR="00452149" w:rsidRPr="006301DA" w14:paraId="7012FF84" w14:textId="77777777" w:rsidTr="001A73A0">
        <w:trPr>
          <w:trHeight w:val="239"/>
        </w:trPr>
        <w:tc>
          <w:tcPr>
            <w:tcW w:w="572" w:type="dxa"/>
          </w:tcPr>
          <w:p w14:paraId="53589A97" w14:textId="1910CA34" w:rsidR="54E055F9" w:rsidRPr="006301DA" w:rsidRDefault="54E055F9" w:rsidP="54E055F9">
            <w:pPr>
              <w:rPr>
                <w:rFonts w:cstheme="minorHAnsi"/>
                <w:b/>
                <w:bCs/>
                <w:sz w:val="24"/>
                <w:szCs w:val="24"/>
              </w:rPr>
            </w:pPr>
          </w:p>
        </w:tc>
        <w:tc>
          <w:tcPr>
            <w:tcW w:w="10356" w:type="dxa"/>
            <w:gridSpan w:val="4"/>
          </w:tcPr>
          <w:p w14:paraId="6B79075B" w14:textId="77777777" w:rsidR="00452149" w:rsidRPr="006301DA" w:rsidRDefault="00452149" w:rsidP="00F34371">
            <w:pPr>
              <w:rPr>
                <w:rFonts w:cstheme="minorHAnsi"/>
                <w:b/>
                <w:sz w:val="24"/>
                <w:szCs w:val="24"/>
              </w:rPr>
            </w:pPr>
            <w:r w:rsidRPr="006301DA">
              <w:rPr>
                <w:rFonts w:cstheme="minorHAnsi"/>
                <w:b/>
                <w:sz w:val="24"/>
                <w:szCs w:val="24"/>
              </w:rPr>
              <w:t>Izeju atbrīvošana</w:t>
            </w:r>
          </w:p>
        </w:tc>
        <w:tc>
          <w:tcPr>
            <w:tcW w:w="1268" w:type="dxa"/>
          </w:tcPr>
          <w:p w14:paraId="110FFD37" w14:textId="77777777" w:rsidR="00452149" w:rsidRPr="006301DA" w:rsidRDefault="00452149" w:rsidP="00F34371">
            <w:pPr>
              <w:rPr>
                <w:rFonts w:cstheme="minorHAnsi"/>
                <w:b/>
                <w:sz w:val="24"/>
                <w:szCs w:val="24"/>
              </w:rPr>
            </w:pPr>
          </w:p>
        </w:tc>
        <w:tc>
          <w:tcPr>
            <w:tcW w:w="2935" w:type="dxa"/>
            <w:gridSpan w:val="2"/>
          </w:tcPr>
          <w:p w14:paraId="68DE287B" w14:textId="2D50A914" w:rsidR="54E055F9" w:rsidRPr="006301DA" w:rsidRDefault="54E055F9" w:rsidP="54E055F9">
            <w:pPr>
              <w:rPr>
                <w:rFonts w:cstheme="minorHAnsi"/>
                <w:b/>
                <w:bCs/>
                <w:sz w:val="24"/>
                <w:szCs w:val="24"/>
              </w:rPr>
            </w:pPr>
          </w:p>
        </w:tc>
      </w:tr>
      <w:tr w:rsidR="00452149" w:rsidRPr="006301DA" w14:paraId="3200CF8A" w14:textId="77777777" w:rsidTr="005945D2">
        <w:trPr>
          <w:gridAfter w:val="1"/>
          <w:wAfter w:w="15" w:type="dxa"/>
          <w:trHeight w:val="239"/>
        </w:trPr>
        <w:tc>
          <w:tcPr>
            <w:tcW w:w="572" w:type="dxa"/>
          </w:tcPr>
          <w:p w14:paraId="01B691B0" w14:textId="7026E7C9" w:rsidR="54E055F9" w:rsidRPr="006301DA" w:rsidRDefault="54E055F9" w:rsidP="54E055F9">
            <w:pPr>
              <w:rPr>
                <w:rFonts w:cstheme="minorHAnsi"/>
                <w:sz w:val="24"/>
                <w:szCs w:val="24"/>
              </w:rPr>
            </w:pPr>
            <w:r w:rsidRPr="006301DA">
              <w:rPr>
                <w:rFonts w:cstheme="minorHAnsi"/>
                <w:sz w:val="24"/>
                <w:szCs w:val="24"/>
              </w:rPr>
              <w:t>28.</w:t>
            </w:r>
          </w:p>
        </w:tc>
        <w:tc>
          <w:tcPr>
            <w:tcW w:w="2268" w:type="dxa"/>
          </w:tcPr>
          <w:p w14:paraId="4A54A8E2" w14:textId="209E4BC9" w:rsidR="00452149" w:rsidRPr="006301DA" w:rsidRDefault="54E055F9" w:rsidP="00F80A16">
            <w:pPr>
              <w:rPr>
                <w:rFonts w:cstheme="minorHAnsi"/>
                <w:sz w:val="24"/>
                <w:szCs w:val="24"/>
              </w:rPr>
            </w:pPr>
            <w:r w:rsidRPr="006301DA">
              <w:rPr>
                <w:rFonts w:cstheme="minorHAnsi"/>
                <w:sz w:val="24"/>
                <w:szCs w:val="24"/>
              </w:rPr>
              <w:t xml:space="preserve">Lauznis </w:t>
            </w:r>
          </w:p>
        </w:tc>
        <w:tc>
          <w:tcPr>
            <w:tcW w:w="3119" w:type="dxa"/>
          </w:tcPr>
          <w:p w14:paraId="163C41F1" w14:textId="77777777" w:rsidR="00452149" w:rsidRPr="006301DA" w:rsidRDefault="00452149" w:rsidP="00E2338F">
            <w:pPr>
              <w:tabs>
                <w:tab w:val="left" w:pos="91"/>
              </w:tabs>
              <w:rPr>
                <w:rFonts w:cstheme="minorHAnsi"/>
                <w:sz w:val="24"/>
                <w:szCs w:val="24"/>
              </w:rPr>
            </w:pPr>
            <w:r w:rsidRPr="006301DA">
              <w:rPr>
                <w:rFonts w:cstheme="minorHAnsi"/>
                <w:sz w:val="24"/>
                <w:szCs w:val="24"/>
              </w:rPr>
              <w:t>Mehāniska durvju, lūku vai logu rāmju uzlaušana, ja tie ir deformējušies no sprādziena viļņa vai karstuma. To izmanto arī kā sviru, lai paceltu smagus betona klučus vai sijas, kas nosprostojuši eju.</w:t>
            </w:r>
          </w:p>
        </w:tc>
        <w:tc>
          <w:tcPr>
            <w:tcW w:w="4954" w:type="dxa"/>
          </w:tcPr>
          <w:p w14:paraId="49ECE9B9" w14:textId="6A0542C6" w:rsidR="00452149" w:rsidRPr="006301DA" w:rsidRDefault="54E055F9" w:rsidP="00F34371">
            <w:pPr>
              <w:rPr>
                <w:rFonts w:cstheme="minorHAnsi"/>
                <w:sz w:val="24"/>
                <w:szCs w:val="24"/>
              </w:rPr>
            </w:pPr>
            <w:r w:rsidRPr="006301DA">
              <w:rPr>
                <w:rFonts w:cstheme="minorHAnsi"/>
                <w:sz w:val="24"/>
                <w:szCs w:val="24"/>
              </w:rPr>
              <w:t>Izgatavoti no augstākās kvalitātes rūdīta instrumentu tērauda (garums vismaz 80–120 cm labākai sviras funkcijai). Vienam galam jābūt smailam, otram – plakanam un nedaudz saliektam (ar šķeltni naglu vai skrūvju izvilkšanai).</w:t>
            </w:r>
          </w:p>
          <w:p w14:paraId="21FE3CA2" w14:textId="10C450B3" w:rsidR="00452149" w:rsidRPr="006301DA" w:rsidRDefault="00452149" w:rsidP="00F34371">
            <w:pPr>
              <w:rPr>
                <w:rFonts w:cstheme="minorHAnsi"/>
                <w:sz w:val="24"/>
                <w:szCs w:val="24"/>
              </w:rPr>
            </w:pPr>
          </w:p>
          <w:p w14:paraId="1ADCE723" w14:textId="1462DF3F" w:rsidR="00452149" w:rsidRPr="006301DA" w:rsidRDefault="54E055F9" w:rsidP="00F34371">
            <w:pPr>
              <w:rPr>
                <w:rFonts w:cstheme="minorHAnsi"/>
                <w:sz w:val="24"/>
                <w:szCs w:val="24"/>
              </w:rPr>
            </w:pPr>
            <w:r w:rsidRPr="006301DA">
              <w:rPr>
                <w:rFonts w:cstheme="minorHAnsi"/>
                <w:sz w:val="24"/>
                <w:szCs w:val="24"/>
              </w:rPr>
              <w:t>Parametri: Lauznis</w:t>
            </w:r>
          </w:p>
          <w:p w14:paraId="7CE1B36D" w14:textId="7D3E0D62" w:rsidR="00452149" w:rsidRPr="006301DA" w:rsidRDefault="54E055F9" w:rsidP="54E055F9">
            <w:pPr>
              <w:rPr>
                <w:rFonts w:cstheme="minorHAnsi"/>
                <w:sz w:val="24"/>
                <w:szCs w:val="24"/>
              </w:rPr>
            </w:pPr>
            <w:r w:rsidRPr="006301DA">
              <w:rPr>
                <w:rFonts w:cstheme="minorHAnsi"/>
                <w:sz w:val="24"/>
                <w:szCs w:val="24"/>
              </w:rPr>
              <w:t>Materiāls: Rūdīts augstas stiprības tērauds.</w:t>
            </w:r>
          </w:p>
          <w:p w14:paraId="57B60117" w14:textId="212FB06C" w:rsidR="00452149" w:rsidRPr="006301DA" w:rsidRDefault="54E055F9" w:rsidP="54E055F9">
            <w:pPr>
              <w:rPr>
                <w:rFonts w:cstheme="minorHAnsi"/>
                <w:sz w:val="24"/>
                <w:szCs w:val="24"/>
              </w:rPr>
            </w:pPr>
            <w:r w:rsidRPr="006301DA">
              <w:rPr>
                <w:rFonts w:cstheme="minorHAnsi"/>
                <w:sz w:val="24"/>
                <w:szCs w:val="24"/>
              </w:rPr>
              <w:t xml:space="preserve">Virsmas pārklājums: Korozijizturīgs aizsargpārklājums (krāsots, </w:t>
            </w:r>
            <w:proofErr w:type="spellStart"/>
            <w:r w:rsidRPr="006301DA">
              <w:rPr>
                <w:rFonts w:cstheme="minorHAnsi"/>
                <w:sz w:val="24"/>
                <w:szCs w:val="24"/>
              </w:rPr>
              <w:t>pulverkrāsots</w:t>
            </w:r>
            <w:proofErr w:type="spellEnd"/>
            <w:r w:rsidRPr="006301DA">
              <w:rPr>
                <w:rFonts w:cstheme="minorHAnsi"/>
                <w:sz w:val="24"/>
                <w:szCs w:val="24"/>
              </w:rPr>
              <w:t xml:space="preserve"> vai līdzvērtīgs).</w:t>
            </w:r>
          </w:p>
          <w:p w14:paraId="688C84E8" w14:textId="2C54BB91" w:rsidR="00452149" w:rsidRPr="006301DA" w:rsidRDefault="54E055F9" w:rsidP="54E055F9">
            <w:pPr>
              <w:rPr>
                <w:rFonts w:cstheme="minorHAnsi"/>
                <w:sz w:val="24"/>
                <w:szCs w:val="24"/>
              </w:rPr>
            </w:pPr>
            <w:r w:rsidRPr="006301DA">
              <w:rPr>
                <w:rFonts w:cstheme="minorHAnsi"/>
                <w:sz w:val="24"/>
                <w:szCs w:val="24"/>
              </w:rPr>
              <w:t>Kopējais garums: 80–120 cm.</w:t>
            </w:r>
          </w:p>
          <w:p w14:paraId="557A00B4" w14:textId="1EFF26ED" w:rsidR="00452149" w:rsidRPr="006301DA" w:rsidRDefault="54E055F9" w:rsidP="54E055F9">
            <w:pPr>
              <w:rPr>
                <w:rFonts w:cstheme="minorHAnsi"/>
                <w:sz w:val="24"/>
                <w:szCs w:val="24"/>
              </w:rPr>
            </w:pPr>
            <w:r w:rsidRPr="006301DA">
              <w:rPr>
                <w:rFonts w:cstheme="minorHAnsi"/>
                <w:sz w:val="24"/>
                <w:szCs w:val="24"/>
              </w:rPr>
              <w:t>Šķērsgriezums: Sešstūra vai apaļš, diametrs 25–35 mm.</w:t>
            </w:r>
          </w:p>
          <w:p w14:paraId="7C6F14C4" w14:textId="2BABBECC" w:rsidR="00452149" w:rsidRPr="006301DA" w:rsidRDefault="54E055F9" w:rsidP="54E055F9">
            <w:pPr>
              <w:rPr>
                <w:rFonts w:cstheme="minorHAnsi"/>
                <w:sz w:val="24"/>
                <w:szCs w:val="24"/>
              </w:rPr>
            </w:pPr>
            <w:r w:rsidRPr="006301DA">
              <w:rPr>
                <w:rFonts w:cstheme="minorHAnsi"/>
                <w:sz w:val="24"/>
                <w:szCs w:val="24"/>
              </w:rPr>
              <w:t>Darba gali: Viens gals ar plakanu, ķīļveida galu, otrs – smails vai liekts, piemērots laušanas, atspiešanas, pacelšanas un demontāžas darbiem.</w:t>
            </w:r>
          </w:p>
          <w:p w14:paraId="5A8F0C12" w14:textId="417A8B06" w:rsidR="00452149" w:rsidRPr="006301DA" w:rsidRDefault="54E055F9" w:rsidP="54E055F9">
            <w:pPr>
              <w:rPr>
                <w:rFonts w:cstheme="minorHAnsi"/>
                <w:sz w:val="24"/>
                <w:szCs w:val="24"/>
              </w:rPr>
            </w:pPr>
            <w:r w:rsidRPr="006301DA">
              <w:rPr>
                <w:rFonts w:cstheme="minorHAnsi"/>
                <w:sz w:val="24"/>
                <w:szCs w:val="24"/>
              </w:rPr>
              <w:t>Svars: 4–8 kg.</w:t>
            </w:r>
          </w:p>
          <w:p w14:paraId="142161E5" w14:textId="5E46B9BF" w:rsidR="00452149" w:rsidRPr="006301DA" w:rsidRDefault="54E055F9" w:rsidP="54E055F9">
            <w:pPr>
              <w:rPr>
                <w:rFonts w:cstheme="minorHAnsi"/>
                <w:sz w:val="24"/>
                <w:szCs w:val="24"/>
              </w:rPr>
            </w:pPr>
            <w:r w:rsidRPr="006301DA">
              <w:rPr>
                <w:rFonts w:cstheme="minorHAnsi"/>
                <w:sz w:val="24"/>
                <w:szCs w:val="24"/>
              </w:rPr>
              <w:t>Konstrukcija: Viengabala tērauda konstrukcija bez metinātiem savienojumiem.</w:t>
            </w:r>
          </w:p>
          <w:p w14:paraId="4EF81F50" w14:textId="42549917" w:rsidR="00452149" w:rsidRPr="006301DA" w:rsidRDefault="54E055F9" w:rsidP="54E055F9">
            <w:pPr>
              <w:rPr>
                <w:rFonts w:cstheme="minorHAnsi"/>
                <w:sz w:val="24"/>
                <w:szCs w:val="24"/>
              </w:rPr>
            </w:pPr>
            <w:r w:rsidRPr="006301DA">
              <w:rPr>
                <w:rFonts w:cstheme="minorHAnsi"/>
                <w:sz w:val="24"/>
                <w:szCs w:val="24"/>
              </w:rPr>
              <w:lastRenderedPageBreak/>
              <w:t>Pielietojums: Paredzēts konstrukciju laušanai, šķēršļu novēršanai, smagu priekšmetu pārvietošanai, durvju un logu atvēršanai, kā arī glābšanas, avārijas seku likvidēšanas un būvniecības darbiem.</w:t>
            </w:r>
          </w:p>
          <w:p w14:paraId="6973DCA4" w14:textId="6CF2692D" w:rsidR="00452149" w:rsidRPr="006301DA" w:rsidRDefault="00452149" w:rsidP="00F34371">
            <w:pPr>
              <w:rPr>
                <w:rFonts w:cstheme="minorHAnsi"/>
                <w:sz w:val="24"/>
                <w:szCs w:val="24"/>
              </w:rPr>
            </w:pPr>
          </w:p>
        </w:tc>
        <w:tc>
          <w:tcPr>
            <w:tcW w:w="1283" w:type="dxa"/>
            <w:gridSpan w:val="2"/>
          </w:tcPr>
          <w:p w14:paraId="6B699379" w14:textId="71A7B712"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24.5.11.</w:t>
            </w:r>
          </w:p>
        </w:tc>
        <w:tc>
          <w:tcPr>
            <w:tcW w:w="2920" w:type="dxa"/>
          </w:tcPr>
          <w:p w14:paraId="7C2D1B9B" w14:textId="7E8277A8" w:rsidR="54E055F9" w:rsidRPr="006301DA" w:rsidRDefault="54E055F9" w:rsidP="54E055F9">
            <w:pPr>
              <w:rPr>
                <w:rFonts w:eastAsia="Arial" w:cstheme="minorHAnsi"/>
                <w:color w:val="414142"/>
                <w:sz w:val="24"/>
                <w:szCs w:val="24"/>
              </w:rPr>
            </w:pPr>
          </w:p>
        </w:tc>
      </w:tr>
      <w:tr w:rsidR="00452149" w:rsidRPr="006301DA" w14:paraId="1291176F" w14:textId="77777777" w:rsidTr="005945D2">
        <w:trPr>
          <w:gridAfter w:val="1"/>
          <w:wAfter w:w="15" w:type="dxa"/>
          <w:trHeight w:val="300"/>
        </w:trPr>
        <w:tc>
          <w:tcPr>
            <w:tcW w:w="572" w:type="dxa"/>
          </w:tcPr>
          <w:p w14:paraId="570D998E" w14:textId="4FD259DB" w:rsidR="54E055F9" w:rsidRPr="006301DA" w:rsidRDefault="54E055F9" w:rsidP="54E055F9">
            <w:pPr>
              <w:rPr>
                <w:rFonts w:cstheme="minorHAnsi"/>
                <w:sz w:val="24"/>
                <w:szCs w:val="24"/>
              </w:rPr>
            </w:pPr>
            <w:r w:rsidRPr="006301DA">
              <w:rPr>
                <w:rFonts w:cstheme="minorHAnsi"/>
                <w:sz w:val="24"/>
                <w:szCs w:val="24"/>
              </w:rPr>
              <w:t>29.</w:t>
            </w:r>
          </w:p>
        </w:tc>
        <w:tc>
          <w:tcPr>
            <w:tcW w:w="2268" w:type="dxa"/>
          </w:tcPr>
          <w:p w14:paraId="1F944D06" w14:textId="77777777" w:rsidR="00452149" w:rsidRPr="006301DA" w:rsidRDefault="00452149" w:rsidP="00F80A16">
            <w:pPr>
              <w:rPr>
                <w:rFonts w:cstheme="minorHAnsi"/>
                <w:sz w:val="24"/>
                <w:szCs w:val="24"/>
              </w:rPr>
            </w:pPr>
            <w:r w:rsidRPr="006301DA">
              <w:rPr>
                <w:rFonts w:cstheme="minorHAnsi"/>
                <w:sz w:val="24"/>
                <w:szCs w:val="24"/>
              </w:rPr>
              <w:t>Āmurs (veseris)</w:t>
            </w:r>
          </w:p>
        </w:tc>
        <w:tc>
          <w:tcPr>
            <w:tcW w:w="3119" w:type="dxa"/>
          </w:tcPr>
          <w:p w14:paraId="035B2F1F" w14:textId="77777777" w:rsidR="00452149" w:rsidRPr="006301DA" w:rsidRDefault="00452149" w:rsidP="00E2338F">
            <w:pPr>
              <w:tabs>
                <w:tab w:val="left" w:pos="91"/>
              </w:tabs>
              <w:rPr>
                <w:rFonts w:cstheme="minorHAnsi"/>
                <w:sz w:val="24"/>
                <w:szCs w:val="24"/>
              </w:rPr>
            </w:pPr>
            <w:r w:rsidRPr="006301DA">
              <w:rPr>
                <w:rFonts w:cstheme="minorHAnsi"/>
                <w:sz w:val="24"/>
                <w:szCs w:val="24"/>
              </w:rPr>
              <w:t>Betona bloku, ķieģeļu sienu un citu masīvu šķēršļu sadauzīšanai un drupināšanai. To izmanto arī, lai ar spēku izsistu iestrēgušas durvju slēdzenes vai eņģes.</w:t>
            </w:r>
          </w:p>
        </w:tc>
        <w:tc>
          <w:tcPr>
            <w:tcW w:w="4954" w:type="dxa"/>
          </w:tcPr>
          <w:p w14:paraId="417B1BCE" w14:textId="4FBD56BC" w:rsidR="00452149" w:rsidRDefault="54E055F9" w:rsidP="00F34371">
            <w:pPr>
              <w:rPr>
                <w:rFonts w:cstheme="minorHAnsi"/>
                <w:sz w:val="24"/>
                <w:szCs w:val="24"/>
              </w:rPr>
            </w:pPr>
            <w:r w:rsidRPr="006301DA">
              <w:rPr>
                <w:rFonts w:cstheme="minorHAnsi"/>
                <w:sz w:val="24"/>
                <w:szCs w:val="24"/>
              </w:rPr>
              <w:t>Āmurs ar garu, triecienizturīgu rokturi (izgatavotu no stikla šķiedras jeb kompozītmateriāla) un smagu metāla galvu</w:t>
            </w:r>
            <w:r w:rsidR="001A73A0">
              <w:rPr>
                <w:rFonts w:cstheme="minorHAnsi"/>
                <w:sz w:val="24"/>
                <w:szCs w:val="24"/>
              </w:rPr>
              <w:t>.</w:t>
            </w:r>
          </w:p>
          <w:p w14:paraId="4A67B7DC" w14:textId="77777777" w:rsidR="001A73A0" w:rsidRPr="006301DA" w:rsidRDefault="001A73A0" w:rsidP="00F34371">
            <w:pPr>
              <w:rPr>
                <w:rFonts w:cstheme="minorHAnsi"/>
                <w:sz w:val="24"/>
                <w:szCs w:val="24"/>
              </w:rPr>
            </w:pPr>
          </w:p>
          <w:p w14:paraId="37601466" w14:textId="70412F52" w:rsidR="00452149" w:rsidRPr="006301DA" w:rsidRDefault="54E055F9" w:rsidP="54E055F9">
            <w:pPr>
              <w:rPr>
                <w:rFonts w:eastAsia="Calibri" w:cstheme="minorHAnsi"/>
                <w:sz w:val="24"/>
                <w:szCs w:val="24"/>
                <w:lang w:val="en-US"/>
              </w:rPr>
            </w:pPr>
            <w:proofErr w:type="spellStart"/>
            <w:r w:rsidRPr="006301DA">
              <w:rPr>
                <w:rFonts w:eastAsia="Calibri" w:cstheme="minorHAnsi"/>
                <w:sz w:val="24"/>
                <w:szCs w:val="24"/>
                <w:lang w:val="en-US"/>
              </w:rPr>
              <w:t>Parametri</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Āmurs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veseris</w:t>
            </w:r>
            <w:proofErr w:type="spellEnd"/>
            <w:r w:rsidRPr="006301DA">
              <w:rPr>
                <w:rFonts w:eastAsia="Calibri" w:cstheme="minorHAnsi"/>
                <w:sz w:val="24"/>
                <w:szCs w:val="24"/>
                <w:lang w:val="en-US"/>
              </w:rPr>
              <w:t xml:space="preserve">) </w:t>
            </w:r>
          </w:p>
          <w:p w14:paraId="4389FFDE" w14:textId="2AE5B72A" w:rsidR="00452149" w:rsidRPr="006301DA" w:rsidRDefault="54E055F9" w:rsidP="54E055F9">
            <w:pPr>
              <w:rPr>
                <w:rFonts w:eastAsia="Calibri" w:cstheme="minorHAnsi"/>
                <w:sz w:val="24"/>
                <w:szCs w:val="24"/>
                <w:lang w:val="en-US"/>
              </w:rPr>
            </w:pPr>
            <w:proofErr w:type="spellStart"/>
            <w:r w:rsidRPr="006301DA">
              <w:rPr>
                <w:rFonts w:eastAsia="Calibri" w:cstheme="minorHAnsi"/>
                <w:sz w:val="24"/>
                <w:szCs w:val="24"/>
                <w:lang w:val="en-US"/>
              </w:rPr>
              <w:t>Galvas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materiāls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Rūdīts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augstas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stiprības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tērauds</w:t>
            </w:r>
            <w:proofErr w:type="spellEnd"/>
            <w:r w:rsidRPr="006301DA">
              <w:rPr>
                <w:rFonts w:eastAsia="Calibri" w:cstheme="minorHAnsi"/>
                <w:sz w:val="24"/>
                <w:szCs w:val="24"/>
                <w:lang w:val="en-US"/>
              </w:rPr>
              <w:t xml:space="preserve">. </w:t>
            </w:r>
          </w:p>
          <w:p w14:paraId="4B32D16D" w14:textId="6623185E" w:rsidR="00452149" w:rsidRPr="006301DA" w:rsidRDefault="54E055F9" w:rsidP="54E055F9">
            <w:pPr>
              <w:rPr>
                <w:rFonts w:eastAsia="Calibri" w:cstheme="minorHAnsi"/>
                <w:sz w:val="24"/>
                <w:szCs w:val="24"/>
                <w:lang w:val="en-US"/>
              </w:rPr>
            </w:pPr>
            <w:proofErr w:type="spellStart"/>
            <w:r w:rsidRPr="006301DA">
              <w:rPr>
                <w:rFonts w:eastAsia="Calibri" w:cstheme="minorHAnsi"/>
                <w:sz w:val="24"/>
                <w:szCs w:val="24"/>
                <w:lang w:val="en-US"/>
              </w:rPr>
              <w:t>Kāta</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materiāls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Neilona</w:t>
            </w:r>
            <w:proofErr w:type="spellEnd"/>
            <w:r w:rsidRPr="006301DA">
              <w:rPr>
                <w:rFonts w:eastAsia="Calibri" w:cstheme="minorHAnsi"/>
                <w:sz w:val="24"/>
                <w:szCs w:val="24"/>
                <w:lang w:val="en-US"/>
              </w:rPr>
              <w:t xml:space="preserve"> un </w:t>
            </w:r>
            <w:proofErr w:type="spellStart"/>
            <w:r w:rsidRPr="006301DA">
              <w:rPr>
                <w:rFonts w:eastAsia="Calibri" w:cstheme="minorHAnsi"/>
                <w:sz w:val="24"/>
                <w:szCs w:val="24"/>
                <w:lang w:val="en-US"/>
              </w:rPr>
              <w:t>stikla</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šķiedras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kompozīts</w:t>
            </w:r>
            <w:proofErr w:type="spellEnd"/>
            <w:r w:rsidRPr="006301DA">
              <w:rPr>
                <w:rFonts w:eastAsia="Calibri" w:cstheme="minorHAnsi"/>
                <w:sz w:val="24"/>
                <w:szCs w:val="24"/>
                <w:lang w:val="en-US"/>
              </w:rPr>
              <w:t>.</w:t>
            </w:r>
            <w:r w:rsidR="00B14D3C">
              <w:rPr>
                <w:rFonts w:eastAsia="Calibri" w:cstheme="minorHAnsi"/>
                <w:sz w:val="24"/>
                <w:szCs w:val="24"/>
                <w:lang w:val="en-US"/>
              </w:rPr>
              <w:t xml:space="preserve"> </w:t>
            </w:r>
            <w:proofErr w:type="spellStart"/>
            <w:r w:rsidRPr="006301DA">
              <w:rPr>
                <w:rFonts w:eastAsia="Calibri" w:cstheme="minorHAnsi"/>
                <w:sz w:val="24"/>
                <w:szCs w:val="24"/>
                <w:lang w:val="en-US"/>
              </w:rPr>
              <w:t>Kopējais</w:t>
            </w:r>
            <w:proofErr w:type="spellEnd"/>
            <w:r w:rsidRPr="006301DA">
              <w:rPr>
                <w:rFonts w:eastAsia="Calibri" w:cstheme="minorHAnsi"/>
                <w:sz w:val="24"/>
                <w:szCs w:val="24"/>
                <w:lang w:val="en-US"/>
              </w:rPr>
              <w:t xml:space="preserve"> garums: 80 cm (±5 cm). </w:t>
            </w:r>
          </w:p>
          <w:p w14:paraId="03174862" w14:textId="1B9AB2C1" w:rsidR="00452149" w:rsidRPr="006301DA" w:rsidRDefault="54E055F9" w:rsidP="54E055F9">
            <w:pPr>
              <w:rPr>
                <w:rFonts w:eastAsia="Calibri" w:cstheme="minorHAnsi"/>
                <w:sz w:val="24"/>
                <w:szCs w:val="24"/>
                <w:lang w:val="en-US"/>
              </w:rPr>
            </w:pPr>
            <w:proofErr w:type="spellStart"/>
            <w:r w:rsidRPr="006301DA">
              <w:rPr>
                <w:rFonts w:eastAsia="Calibri" w:cstheme="minorHAnsi"/>
                <w:sz w:val="24"/>
                <w:szCs w:val="24"/>
                <w:lang w:val="en-US"/>
              </w:rPr>
              <w:t>Galvas</w:t>
            </w:r>
            <w:proofErr w:type="spellEnd"/>
            <w:r w:rsidRPr="006301DA">
              <w:rPr>
                <w:rFonts w:eastAsia="Calibri" w:cstheme="minorHAnsi"/>
                <w:sz w:val="24"/>
                <w:szCs w:val="24"/>
                <w:lang w:val="en-US"/>
              </w:rPr>
              <w:t xml:space="preserve"> garums: 180 mm (±10 mm). </w:t>
            </w:r>
          </w:p>
          <w:p w14:paraId="761A28C7" w14:textId="09EA261D" w:rsidR="00452149" w:rsidRPr="006301DA" w:rsidRDefault="54E055F9">
            <w:pPr>
              <w:rPr>
                <w:rFonts w:eastAsia="Calibri" w:cstheme="minorHAnsi"/>
                <w:sz w:val="24"/>
                <w:szCs w:val="24"/>
                <w:lang w:val="en-US"/>
              </w:rPr>
            </w:pPr>
            <w:proofErr w:type="spellStart"/>
            <w:r w:rsidRPr="006301DA">
              <w:rPr>
                <w:rFonts w:eastAsia="Calibri" w:cstheme="minorHAnsi"/>
                <w:sz w:val="24"/>
                <w:szCs w:val="24"/>
                <w:lang w:val="en-US"/>
              </w:rPr>
              <w:t>Galvas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svars</w:t>
            </w:r>
            <w:proofErr w:type="spellEnd"/>
            <w:r w:rsidRPr="006301DA">
              <w:rPr>
                <w:rFonts w:eastAsia="Calibri" w:cstheme="minorHAnsi"/>
                <w:sz w:val="24"/>
                <w:szCs w:val="24"/>
                <w:lang w:val="en-US"/>
              </w:rPr>
              <w:t xml:space="preserve">: 3–5 kg. </w:t>
            </w:r>
          </w:p>
          <w:p w14:paraId="13378773" w14:textId="4DF9EAB6" w:rsidR="00452149" w:rsidRPr="006301DA" w:rsidRDefault="54E055F9" w:rsidP="00F34371">
            <w:pPr>
              <w:rPr>
                <w:rFonts w:cstheme="minorHAnsi"/>
                <w:sz w:val="24"/>
                <w:szCs w:val="24"/>
              </w:rPr>
            </w:pPr>
            <w:proofErr w:type="spellStart"/>
            <w:r w:rsidRPr="006301DA">
              <w:rPr>
                <w:rFonts w:eastAsia="Calibri" w:cstheme="minorHAnsi"/>
                <w:sz w:val="24"/>
                <w:szCs w:val="24"/>
                <w:lang w:val="en-US"/>
              </w:rPr>
              <w:t>Kopējais</w:t>
            </w:r>
            <w:proofErr w:type="spellEnd"/>
            <w:r w:rsidRPr="006301DA">
              <w:rPr>
                <w:rFonts w:eastAsia="Calibri" w:cstheme="minorHAnsi"/>
                <w:sz w:val="24"/>
                <w:szCs w:val="24"/>
                <w:lang w:val="en-US"/>
              </w:rPr>
              <w:t xml:space="preserve"> </w:t>
            </w:r>
            <w:proofErr w:type="spellStart"/>
            <w:r w:rsidRPr="006301DA">
              <w:rPr>
                <w:rFonts w:eastAsia="Calibri" w:cstheme="minorHAnsi"/>
                <w:sz w:val="24"/>
                <w:szCs w:val="24"/>
                <w:lang w:val="en-US"/>
              </w:rPr>
              <w:t>svars</w:t>
            </w:r>
            <w:proofErr w:type="spellEnd"/>
            <w:r w:rsidRPr="006301DA">
              <w:rPr>
                <w:rFonts w:eastAsia="Calibri" w:cstheme="minorHAnsi"/>
                <w:sz w:val="24"/>
                <w:szCs w:val="24"/>
                <w:lang w:val="en-US"/>
              </w:rPr>
              <w:t>: 3,5–6 kg.</w:t>
            </w:r>
          </w:p>
        </w:tc>
        <w:tc>
          <w:tcPr>
            <w:tcW w:w="1283" w:type="dxa"/>
            <w:gridSpan w:val="2"/>
          </w:tcPr>
          <w:p w14:paraId="3FE9F23F" w14:textId="1D09CC15" w:rsidR="00452149" w:rsidRPr="006301DA" w:rsidRDefault="54E055F9">
            <w:pPr>
              <w:rPr>
                <w:rFonts w:eastAsia="Calibri" w:cstheme="minorHAnsi"/>
                <w:sz w:val="24"/>
                <w:szCs w:val="24"/>
              </w:rPr>
            </w:pPr>
            <w:r w:rsidRPr="006301DA">
              <w:rPr>
                <w:rFonts w:eastAsia="Arial" w:cstheme="minorHAnsi"/>
                <w:color w:val="414142"/>
                <w:sz w:val="24"/>
                <w:szCs w:val="24"/>
              </w:rPr>
              <w:t>24.5.11.</w:t>
            </w:r>
          </w:p>
        </w:tc>
        <w:tc>
          <w:tcPr>
            <w:tcW w:w="2920" w:type="dxa"/>
          </w:tcPr>
          <w:p w14:paraId="059C5DA5" w14:textId="5FEE4691" w:rsidR="54E055F9" w:rsidRPr="006301DA" w:rsidRDefault="54E055F9" w:rsidP="54E055F9">
            <w:pPr>
              <w:rPr>
                <w:rFonts w:eastAsia="Arial" w:cstheme="minorHAnsi"/>
                <w:color w:val="414142"/>
                <w:sz w:val="24"/>
                <w:szCs w:val="24"/>
              </w:rPr>
            </w:pPr>
          </w:p>
        </w:tc>
      </w:tr>
      <w:tr w:rsidR="00452149" w:rsidRPr="006301DA" w14:paraId="3C1829D9" w14:textId="77777777" w:rsidTr="005945D2">
        <w:trPr>
          <w:gridAfter w:val="1"/>
          <w:wAfter w:w="15" w:type="dxa"/>
          <w:trHeight w:val="239"/>
        </w:trPr>
        <w:tc>
          <w:tcPr>
            <w:tcW w:w="572" w:type="dxa"/>
          </w:tcPr>
          <w:p w14:paraId="09A3D17A" w14:textId="6637CE35" w:rsidR="54E055F9" w:rsidRPr="006301DA" w:rsidRDefault="54E055F9" w:rsidP="54E055F9">
            <w:pPr>
              <w:rPr>
                <w:rFonts w:cstheme="minorHAnsi"/>
                <w:sz w:val="24"/>
                <w:szCs w:val="24"/>
              </w:rPr>
            </w:pPr>
            <w:r w:rsidRPr="006301DA">
              <w:rPr>
                <w:rFonts w:cstheme="minorHAnsi"/>
                <w:sz w:val="24"/>
                <w:szCs w:val="24"/>
              </w:rPr>
              <w:t>30.</w:t>
            </w:r>
          </w:p>
        </w:tc>
        <w:tc>
          <w:tcPr>
            <w:tcW w:w="2268" w:type="dxa"/>
          </w:tcPr>
          <w:p w14:paraId="73CFB435" w14:textId="77777777" w:rsidR="00452149" w:rsidRPr="006301DA" w:rsidRDefault="00452149" w:rsidP="00F80A16">
            <w:pPr>
              <w:rPr>
                <w:rFonts w:cstheme="minorHAnsi"/>
                <w:sz w:val="24"/>
                <w:szCs w:val="24"/>
              </w:rPr>
            </w:pPr>
            <w:r w:rsidRPr="006301DA">
              <w:rPr>
                <w:rFonts w:cstheme="minorHAnsi"/>
                <w:sz w:val="24"/>
                <w:szCs w:val="24"/>
              </w:rPr>
              <w:t>Glābšanas cirvis-lauznis</w:t>
            </w:r>
          </w:p>
        </w:tc>
        <w:tc>
          <w:tcPr>
            <w:tcW w:w="3119" w:type="dxa"/>
          </w:tcPr>
          <w:p w14:paraId="424D9E23" w14:textId="77777777" w:rsidR="00452149" w:rsidRPr="006301DA" w:rsidRDefault="00452149" w:rsidP="00E2338F">
            <w:pPr>
              <w:tabs>
                <w:tab w:val="left" w:pos="91"/>
              </w:tabs>
              <w:rPr>
                <w:rFonts w:cstheme="minorHAnsi"/>
                <w:sz w:val="24"/>
                <w:szCs w:val="24"/>
              </w:rPr>
            </w:pPr>
            <w:r w:rsidRPr="006301DA">
              <w:rPr>
                <w:rFonts w:cstheme="minorHAnsi"/>
                <w:sz w:val="24"/>
                <w:szCs w:val="24"/>
              </w:rPr>
              <w:t>Koka konstrukciju (durvju, siju) kapāšanai, metāla lokšņu un plānu sienu uzplēšanai, lai izveidotu jaunu evakuācijas ceļu. Dielektriskais rokturis pasargā, ja nejauši tiek iecirsts vados, kuros vēl saglabājusies strāva.</w:t>
            </w:r>
          </w:p>
        </w:tc>
        <w:tc>
          <w:tcPr>
            <w:tcW w:w="4954" w:type="dxa"/>
          </w:tcPr>
          <w:p w14:paraId="2B0D30F0" w14:textId="05D9608C" w:rsidR="00452149" w:rsidRPr="006301DA" w:rsidRDefault="54E055F9" w:rsidP="00F34371">
            <w:pPr>
              <w:rPr>
                <w:rFonts w:cstheme="minorHAnsi"/>
                <w:sz w:val="24"/>
                <w:szCs w:val="24"/>
              </w:rPr>
            </w:pPr>
            <w:r w:rsidRPr="006301DA">
              <w:rPr>
                <w:rFonts w:cstheme="minorHAnsi"/>
                <w:sz w:val="24"/>
                <w:szCs w:val="24"/>
              </w:rPr>
              <w:t>Universāls instruments ar koka rokturi. Vienā galvā ir ass cirvja asmens, otrā – smaile vai plēšanas āķis.</w:t>
            </w:r>
          </w:p>
          <w:p w14:paraId="5A0EC7E8" w14:textId="1F9C82F7" w:rsidR="00452149" w:rsidRPr="006301DA" w:rsidRDefault="00452149" w:rsidP="00F34371">
            <w:pPr>
              <w:rPr>
                <w:rFonts w:cstheme="minorHAnsi"/>
                <w:sz w:val="24"/>
                <w:szCs w:val="24"/>
              </w:rPr>
            </w:pPr>
          </w:p>
          <w:p w14:paraId="60F20FB4" w14:textId="0F0541D8" w:rsidR="00452149" w:rsidRPr="006301DA" w:rsidRDefault="54E055F9" w:rsidP="00F34371">
            <w:pPr>
              <w:rPr>
                <w:rFonts w:cstheme="minorHAnsi"/>
                <w:sz w:val="24"/>
                <w:szCs w:val="24"/>
              </w:rPr>
            </w:pPr>
            <w:r w:rsidRPr="006301DA">
              <w:rPr>
                <w:rFonts w:cstheme="minorHAnsi"/>
                <w:sz w:val="24"/>
                <w:szCs w:val="24"/>
              </w:rPr>
              <w:t>Parametri: Taktiskais cirvis*</w:t>
            </w:r>
          </w:p>
          <w:p w14:paraId="17FD3350" w14:textId="01E66BE8" w:rsidR="00452149" w:rsidRPr="006301DA" w:rsidRDefault="54E055F9" w:rsidP="00F34371">
            <w:pPr>
              <w:rPr>
                <w:rFonts w:cstheme="minorHAnsi"/>
                <w:sz w:val="24"/>
                <w:szCs w:val="24"/>
              </w:rPr>
            </w:pPr>
            <w:r w:rsidRPr="006301DA">
              <w:rPr>
                <w:rFonts w:cstheme="minorHAnsi"/>
                <w:sz w:val="24"/>
                <w:szCs w:val="24"/>
              </w:rPr>
              <w:t>Asmens materiāls: Nerūsējošais tērauds.</w:t>
            </w:r>
          </w:p>
          <w:p w14:paraId="7CCE909F" w14:textId="43DC4E76" w:rsidR="00452149" w:rsidRPr="006301DA" w:rsidRDefault="54E055F9" w:rsidP="54E055F9">
            <w:pPr>
              <w:rPr>
                <w:rFonts w:cstheme="minorHAnsi"/>
                <w:sz w:val="24"/>
                <w:szCs w:val="24"/>
              </w:rPr>
            </w:pPr>
            <w:r w:rsidRPr="006301DA">
              <w:rPr>
                <w:rFonts w:cstheme="minorHAnsi"/>
                <w:sz w:val="24"/>
                <w:szCs w:val="24"/>
              </w:rPr>
              <w:t>Kāta materiāls: Neilona un stikla šķiedras kompozīts.</w:t>
            </w:r>
          </w:p>
          <w:p w14:paraId="1E9520F0" w14:textId="3D881B7D" w:rsidR="00452149" w:rsidRPr="006301DA" w:rsidRDefault="54E055F9" w:rsidP="54E055F9">
            <w:pPr>
              <w:rPr>
                <w:rFonts w:cstheme="minorHAnsi"/>
                <w:sz w:val="24"/>
                <w:szCs w:val="24"/>
              </w:rPr>
            </w:pPr>
            <w:r w:rsidRPr="006301DA">
              <w:rPr>
                <w:rFonts w:cstheme="minorHAnsi"/>
                <w:sz w:val="24"/>
                <w:szCs w:val="24"/>
              </w:rPr>
              <w:t>Kopējais garums: 52 cm (+/-5 cm)</w:t>
            </w:r>
          </w:p>
          <w:p w14:paraId="0E9F23BF" w14:textId="70007660" w:rsidR="00452149" w:rsidRPr="006301DA" w:rsidRDefault="54E055F9" w:rsidP="54E055F9">
            <w:pPr>
              <w:rPr>
                <w:rFonts w:cstheme="minorHAnsi"/>
                <w:sz w:val="24"/>
                <w:szCs w:val="24"/>
              </w:rPr>
            </w:pPr>
            <w:r w:rsidRPr="006301DA">
              <w:rPr>
                <w:rFonts w:cstheme="minorHAnsi"/>
                <w:sz w:val="24"/>
                <w:szCs w:val="24"/>
              </w:rPr>
              <w:t>Asmens garums: 123 mm (+/- 5cm)</w:t>
            </w:r>
          </w:p>
          <w:p w14:paraId="7E9446C8" w14:textId="1D574C26" w:rsidR="00452149" w:rsidRPr="001A73A0" w:rsidRDefault="54E055F9" w:rsidP="54E055F9">
            <w:pPr>
              <w:rPr>
                <w:rFonts w:cstheme="minorHAnsi"/>
                <w:sz w:val="24"/>
                <w:szCs w:val="24"/>
              </w:rPr>
            </w:pPr>
            <w:r w:rsidRPr="006301DA">
              <w:rPr>
                <w:rFonts w:cstheme="minorHAnsi"/>
                <w:sz w:val="24"/>
                <w:szCs w:val="24"/>
              </w:rPr>
              <w:t>Svars: 0,5  -  1 kg.</w:t>
            </w:r>
          </w:p>
        </w:tc>
        <w:tc>
          <w:tcPr>
            <w:tcW w:w="1283" w:type="dxa"/>
            <w:gridSpan w:val="2"/>
          </w:tcPr>
          <w:p w14:paraId="1F72F646" w14:textId="75096017" w:rsidR="00452149" w:rsidRPr="006301DA" w:rsidRDefault="54E055F9">
            <w:pPr>
              <w:rPr>
                <w:rFonts w:eastAsia="Calibri" w:cstheme="minorHAnsi"/>
                <w:sz w:val="24"/>
                <w:szCs w:val="24"/>
              </w:rPr>
            </w:pPr>
            <w:r w:rsidRPr="006301DA">
              <w:rPr>
                <w:rFonts w:eastAsia="Arial" w:cstheme="minorHAnsi"/>
                <w:color w:val="414142"/>
                <w:sz w:val="24"/>
                <w:szCs w:val="24"/>
              </w:rPr>
              <w:t>24.5.11.</w:t>
            </w:r>
          </w:p>
        </w:tc>
        <w:tc>
          <w:tcPr>
            <w:tcW w:w="2920" w:type="dxa"/>
          </w:tcPr>
          <w:p w14:paraId="07080F06" w14:textId="77777777" w:rsidR="001A73A0" w:rsidRPr="006301DA" w:rsidRDefault="001A73A0" w:rsidP="001A73A0">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1087975B" w14:textId="3DBE0AC9" w:rsidR="54E055F9" w:rsidRPr="001A73A0" w:rsidRDefault="54E055F9" w:rsidP="54E055F9">
            <w:pPr>
              <w:rPr>
                <w:rFonts w:eastAsia="Arial" w:cstheme="minorHAnsi"/>
                <w:color w:val="414142"/>
                <w:sz w:val="24"/>
                <w:szCs w:val="24"/>
                <w:lang w:val="en-US"/>
              </w:rPr>
            </w:pPr>
          </w:p>
        </w:tc>
      </w:tr>
      <w:tr w:rsidR="00452149" w:rsidRPr="006301DA" w14:paraId="3E2E2CE2" w14:textId="77777777" w:rsidTr="005945D2">
        <w:trPr>
          <w:gridAfter w:val="1"/>
          <w:wAfter w:w="15" w:type="dxa"/>
          <w:trHeight w:val="239"/>
        </w:trPr>
        <w:tc>
          <w:tcPr>
            <w:tcW w:w="572" w:type="dxa"/>
          </w:tcPr>
          <w:p w14:paraId="3093699C" w14:textId="56619FE1" w:rsidR="54E055F9" w:rsidRPr="006301DA" w:rsidRDefault="54E055F9" w:rsidP="54E055F9">
            <w:pPr>
              <w:rPr>
                <w:rFonts w:cstheme="minorHAnsi"/>
                <w:sz w:val="24"/>
                <w:szCs w:val="24"/>
              </w:rPr>
            </w:pPr>
            <w:r w:rsidRPr="006301DA">
              <w:rPr>
                <w:rFonts w:cstheme="minorHAnsi"/>
                <w:sz w:val="24"/>
                <w:szCs w:val="24"/>
              </w:rPr>
              <w:lastRenderedPageBreak/>
              <w:t>31.</w:t>
            </w:r>
          </w:p>
        </w:tc>
        <w:tc>
          <w:tcPr>
            <w:tcW w:w="2268" w:type="dxa"/>
          </w:tcPr>
          <w:p w14:paraId="5E15A8D5" w14:textId="073E2E80" w:rsidR="00452149" w:rsidRPr="006301DA" w:rsidRDefault="54E055F9" w:rsidP="00F80A16">
            <w:pPr>
              <w:rPr>
                <w:rFonts w:cstheme="minorHAnsi"/>
                <w:sz w:val="24"/>
                <w:szCs w:val="24"/>
              </w:rPr>
            </w:pPr>
            <w:r w:rsidRPr="006301DA">
              <w:rPr>
                <w:rFonts w:cstheme="minorHAnsi"/>
                <w:sz w:val="24"/>
                <w:szCs w:val="24"/>
              </w:rPr>
              <w:t xml:space="preserve">Sapieru (saliekamā) lāpsta un pilna izmēra </w:t>
            </w:r>
            <w:proofErr w:type="spellStart"/>
            <w:r w:rsidRPr="006301DA">
              <w:rPr>
                <w:rFonts w:cstheme="minorHAnsi"/>
                <w:sz w:val="24"/>
                <w:szCs w:val="24"/>
              </w:rPr>
              <w:t>smaillāpsta</w:t>
            </w:r>
            <w:proofErr w:type="spellEnd"/>
          </w:p>
        </w:tc>
        <w:tc>
          <w:tcPr>
            <w:tcW w:w="3119" w:type="dxa"/>
          </w:tcPr>
          <w:p w14:paraId="18C5C5EC" w14:textId="77777777" w:rsidR="00452149" w:rsidRPr="006301DA" w:rsidRDefault="00452149" w:rsidP="00E2338F">
            <w:pPr>
              <w:tabs>
                <w:tab w:val="left" w:pos="91"/>
              </w:tabs>
              <w:rPr>
                <w:rFonts w:cstheme="minorHAnsi"/>
                <w:sz w:val="24"/>
                <w:szCs w:val="24"/>
              </w:rPr>
            </w:pPr>
            <w:r w:rsidRPr="006301DA">
              <w:rPr>
                <w:rFonts w:cstheme="minorHAnsi"/>
                <w:sz w:val="24"/>
                <w:szCs w:val="24"/>
              </w:rPr>
              <w:t>Smilšu, ķieģeļu lausku, zemes un sīku būvgružu atrakšanai un aizvākšanai, ja avārijas izeja vai logs ir pilnībā apbērts.</w:t>
            </w:r>
          </w:p>
        </w:tc>
        <w:tc>
          <w:tcPr>
            <w:tcW w:w="4954" w:type="dxa"/>
          </w:tcPr>
          <w:p w14:paraId="220DA576" w14:textId="1F194948" w:rsidR="00452149" w:rsidRPr="006301DA" w:rsidRDefault="54E055F9" w:rsidP="00F34371">
            <w:pPr>
              <w:rPr>
                <w:rFonts w:cstheme="minorHAnsi"/>
                <w:sz w:val="24"/>
                <w:szCs w:val="24"/>
              </w:rPr>
            </w:pPr>
            <w:r w:rsidRPr="006301DA">
              <w:rPr>
                <w:rFonts w:cstheme="minorHAnsi"/>
                <w:sz w:val="24"/>
                <w:szCs w:val="24"/>
              </w:rPr>
              <w:t>Izgatavotas no rūdīta oglekļa tērauda. Saperu lāpstu var fiksēt 90 grādu leņķī, pārvēršot to par cērti. Pilna izmēra lāpstai jābūt ar izturīgu koka vai stikla šķiedras kātu.</w:t>
            </w:r>
          </w:p>
          <w:p w14:paraId="11EC6940" w14:textId="335D53B3" w:rsidR="00452149" w:rsidRPr="006301DA" w:rsidRDefault="00452149" w:rsidP="00F34371">
            <w:pPr>
              <w:rPr>
                <w:rFonts w:cstheme="minorHAnsi"/>
                <w:sz w:val="24"/>
                <w:szCs w:val="24"/>
              </w:rPr>
            </w:pPr>
          </w:p>
          <w:p w14:paraId="3B14486C" w14:textId="5B351665" w:rsidR="00452149" w:rsidRPr="006301DA" w:rsidRDefault="54E055F9" w:rsidP="00F34371">
            <w:pPr>
              <w:rPr>
                <w:rFonts w:cstheme="minorHAnsi"/>
                <w:sz w:val="24"/>
                <w:szCs w:val="24"/>
              </w:rPr>
            </w:pPr>
            <w:r w:rsidRPr="006301DA">
              <w:rPr>
                <w:rFonts w:cstheme="minorHAnsi"/>
                <w:sz w:val="24"/>
                <w:szCs w:val="24"/>
              </w:rPr>
              <w:t>Parametri: Smailā lāpsta ar smailu darba galu*</w:t>
            </w:r>
          </w:p>
          <w:p w14:paraId="162A9FC6" w14:textId="46D0D772" w:rsidR="00452149" w:rsidRPr="006301DA" w:rsidRDefault="54E055F9" w:rsidP="54E055F9">
            <w:pPr>
              <w:rPr>
                <w:rFonts w:cstheme="minorHAnsi"/>
                <w:sz w:val="24"/>
                <w:szCs w:val="24"/>
              </w:rPr>
            </w:pPr>
            <w:r w:rsidRPr="006301DA">
              <w:rPr>
                <w:rFonts w:cstheme="minorHAnsi"/>
                <w:sz w:val="24"/>
                <w:szCs w:val="24"/>
              </w:rPr>
              <w:t>Kopējais garums: Ne mazāks par 1150 mm un ne lielāks par 1200 mm (+/- 50mm).</w:t>
            </w:r>
          </w:p>
          <w:p w14:paraId="1C3F198F" w14:textId="0C541BFC" w:rsidR="00452149" w:rsidRPr="006301DA" w:rsidRDefault="54E055F9" w:rsidP="54E055F9">
            <w:pPr>
              <w:rPr>
                <w:rFonts w:cstheme="minorHAnsi"/>
                <w:sz w:val="24"/>
                <w:szCs w:val="24"/>
              </w:rPr>
            </w:pPr>
            <w:r w:rsidRPr="006301DA">
              <w:rPr>
                <w:rFonts w:cstheme="minorHAnsi"/>
                <w:sz w:val="24"/>
                <w:szCs w:val="24"/>
              </w:rPr>
              <w:t>Svars: vismaz 1,6 kg (+/- 300 g)</w:t>
            </w:r>
          </w:p>
          <w:p w14:paraId="667FC418" w14:textId="63B1B308" w:rsidR="00452149" w:rsidRPr="006301DA" w:rsidRDefault="54E055F9" w:rsidP="54E055F9">
            <w:pPr>
              <w:rPr>
                <w:rFonts w:cstheme="minorHAnsi"/>
                <w:sz w:val="24"/>
                <w:szCs w:val="24"/>
              </w:rPr>
            </w:pPr>
            <w:r w:rsidRPr="006301DA">
              <w:rPr>
                <w:rFonts w:cstheme="minorHAnsi"/>
                <w:sz w:val="24"/>
                <w:szCs w:val="24"/>
              </w:rPr>
              <w:t>Darba daļas (asmens) materiāls: Rūdīts tērauds, kas nodrošina izturību pret lieci un lūšanu.</w:t>
            </w:r>
          </w:p>
          <w:p w14:paraId="1DE4DD65" w14:textId="0B328314" w:rsidR="00452149" w:rsidRPr="006301DA" w:rsidRDefault="54E055F9" w:rsidP="54E055F9">
            <w:pPr>
              <w:rPr>
                <w:rFonts w:cstheme="minorHAnsi"/>
                <w:sz w:val="24"/>
                <w:szCs w:val="24"/>
              </w:rPr>
            </w:pPr>
            <w:r w:rsidRPr="006301DA">
              <w:rPr>
                <w:rFonts w:cstheme="minorHAnsi"/>
                <w:sz w:val="24"/>
                <w:szCs w:val="24"/>
              </w:rPr>
              <w:t>Darba daļas izmēri: Platums 180 mm, garums 280 mm  (+/- 10 mm)</w:t>
            </w:r>
          </w:p>
          <w:p w14:paraId="3BCB78AF" w14:textId="6A48EAA8" w:rsidR="00452149" w:rsidRPr="006301DA" w:rsidRDefault="54E055F9" w:rsidP="54E055F9">
            <w:pPr>
              <w:rPr>
                <w:rFonts w:cstheme="minorHAnsi"/>
                <w:sz w:val="24"/>
                <w:szCs w:val="24"/>
              </w:rPr>
            </w:pPr>
            <w:r w:rsidRPr="006301DA">
              <w:rPr>
                <w:rFonts w:cstheme="minorHAnsi"/>
                <w:sz w:val="24"/>
                <w:szCs w:val="24"/>
              </w:rPr>
              <w:t>Kāta materiāls: Tērauda kāts ar aizsargpārklājumu vai kompozītmateriāla kāts, kas ir stingri savienots  ar darba daļu.</w:t>
            </w:r>
          </w:p>
          <w:p w14:paraId="1C5FE27F" w14:textId="77938530" w:rsidR="00452149" w:rsidRPr="006301DA" w:rsidRDefault="54E055F9" w:rsidP="54E055F9">
            <w:pPr>
              <w:rPr>
                <w:rFonts w:cstheme="minorHAnsi"/>
                <w:sz w:val="24"/>
                <w:szCs w:val="24"/>
              </w:rPr>
            </w:pPr>
            <w:r w:rsidRPr="006301DA">
              <w:rPr>
                <w:rFonts w:cstheme="minorHAnsi"/>
                <w:sz w:val="24"/>
                <w:szCs w:val="24"/>
              </w:rPr>
              <w:t>Rokturis: Ergonomisks D-veida rokturis, izgatavots no triecienizturīgas plastmasas vai polimēra.</w:t>
            </w:r>
          </w:p>
          <w:p w14:paraId="1009F586" w14:textId="56079E7C" w:rsidR="00452149" w:rsidRPr="006301DA" w:rsidRDefault="00452149" w:rsidP="54E055F9">
            <w:pPr>
              <w:rPr>
                <w:rFonts w:cstheme="minorHAnsi"/>
                <w:sz w:val="24"/>
                <w:szCs w:val="24"/>
              </w:rPr>
            </w:pPr>
          </w:p>
          <w:p w14:paraId="37557BDA" w14:textId="404CB266" w:rsidR="00452149" w:rsidRPr="006301DA" w:rsidRDefault="54E055F9" w:rsidP="54E055F9">
            <w:pPr>
              <w:rPr>
                <w:rFonts w:cstheme="minorHAnsi"/>
                <w:sz w:val="24"/>
                <w:szCs w:val="24"/>
              </w:rPr>
            </w:pPr>
            <w:r w:rsidRPr="006301DA">
              <w:rPr>
                <w:rFonts w:cstheme="minorHAnsi"/>
                <w:sz w:val="24"/>
                <w:szCs w:val="24"/>
              </w:rPr>
              <w:t>Parametri: Salokāma sapieru lāpsta ar smailu darba galu.</w:t>
            </w:r>
          </w:p>
          <w:p w14:paraId="3552BD0A" w14:textId="34A51013" w:rsidR="00452149" w:rsidRPr="006301DA" w:rsidRDefault="54E055F9" w:rsidP="54E055F9">
            <w:pPr>
              <w:rPr>
                <w:rFonts w:cstheme="minorHAnsi"/>
                <w:sz w:val="24"/>
                <w:szCs w:val="24"/>
              </w:rPr>
            </w:pPr>
            <w:r w:rsidRPr="006301DA">
              <w:rPr>
                <w:rFonts w:cstheme="minorHAnsi"/>
                <w:sz w:val="24"/>
                <w:szCs w:val="24"/>
              </w:rPr>
              <w:t>Kopējais garums: Ne mazāks par 580 mm un ne lielāks par 620 mm darba stāvoklī; salocītā veidā – ne lielāks par 250 mm.</w:t>
            </w:r>
          </w:p>
          <w:p w14:paraId="5DEF4488" w14:textId="103E804D" w:rsidR="00452149" w:rsidRPr="006301DA" w:rsidRDefault="54E055F9" w:rsidP="54E055F9">
            <w:pPr>
              <w:rPr>
                <w:rFonts w:cstheme="minorHAnsi"/>
                <w:sz w:val="24"/>
                <w:szCs w:val="24"/>
              </w:rPr>
            </w:pPr>
            <w:r w:rsidRPr="006301DA">
              <w:rPr>
                <w:rFonts w:cstheme="minorHAnsi"/>
                <w:sz w:val="24"/>
                <w:szCs w:val="24"/>
              </w:rPr>
              <w:t>Svars: Vismaz 1,0 kg un ne vairāk kā 1,4 kg.</w:t>
            </w:r>
          </w:p>
          <w:p w14:paraId="07BF41F1" w14:textId="27D034A9" w:rsidR="00452149" w:rsidRPr="006301DA" w:rsidRDefault="54E055F9" w:rsidP="54E055F9">
            <w:pPr>
              <w:rPr>
                <w:rFonts w:cstheme="minorHAnsi"/>
                <w:sz w:val="24"/>
                <w:szCs w:val="24"/>
              </w:rPr>
            </w:pPr>
            <w:r w:rsidRPr="006301DA">
              <w:rPr>
                <w:rFonts w:cstheme="minorHAnsi"/>
                <w:sz w:val="24"/>
                <w:szCs w:val="24"/>
              </w:rPr>
              <w:t>Darba daļas (asmens) materiāls: Rūdīts oglekļa tērauds vai leģētais tērauds ar pretkorozijas aizsargpārklājumu, kas nodrošina augstu izturību pret lieci, nodilumu un lūšanu.</w:t>
            </w:r>
          </w:p>
          <w:p w14:paraId="6799EBD6" w14:textId="00BBAED7" w:rsidR="00452149" w:rsidRPr="006301DA" w:rsidRDefault="54E055F9" w:rsidP="54E055F9">
            <w:pPr>
              <w:rPr>
                <w:rFonts w:cstheme="minorHAnsi"/>
                <w:sz w:val="24"/>
                <w:szCs w:val="24"/>
              </w:rPr>
            </w:pPr>
            <w:r w:rsidRPr="006301DA">
              <w:rPr>
                <w:rFonts w:cstheme="minorHAnsi"/>
                <w:sz w:val="24"/>
                <w:szCs w:val="24"/>
              </w:rPr>
              <w:lastRenderedPageBreak/>
              <w:t>Darba daļas izmēri: Platums 145–160 mm, garums 200–220 mm.</w:t>
            </w:r>
          </w:p>
          <w:p w14:paraId="31D026FF" w14:textId="233F5971" w:rsidR="00452149" w:rsidRPr="006301DA" w:rsidRDefault="54E055F9" w:rsidP="54E055F9">
            <w:pPr>
              <w:rPr>
                <w:rFonts w:cstheme="minorHAnsi"/>
                <w:sz w:val="24"/>
                <w:szCs w:val="24"/>
              </w:rPr>
            </w:pPr>
            <w:r w:rsidRPr="006301DA">
              <w:rPr>
                <w:rFonts w:cstheme="minorHAnsi"/>
                <w:sz w:val="24"/>
                <w:szCs w:val="24"/>
              </w:rPr>
              <w:t>Kāta materiāls: Tērauda vai alumīnija sakausējuma kāts ar pretkorozijas pārklājumu, stingri savienots ar darba daļu.</w:t>
            </w:r>
          </w:p>
          <w:p w14:paraId="1C178B83" w14:textId="2D5C2642" w:rsidR="00452149" w:rsidRPr="006301DA" w:rsidRDefault="54E055F9" w:rsidP="54E055F9">
            <w:pPr>
              <w:rPr>
                <w:rFonts w:cstheme="minorHAnsi"/>
                <w:sz w:val="24"/>
                <w:szCs w:val="24"/>
              </w:rPr>
            </w:pPr>
            <w:r w:rsidRPr="006301DA">
              <w:rPr>
                <w:rFonts w:cstheme="minorHAnsi"/>
                <w:sz w:val="24"/>
                <w:szCs w:val="24"/>
              </w:rPr>
              <w:t>Rokturis: Ergonomisks, neslīdošs rokturis vai D-veida rokturis, izgatavots no triecienizturīgas plastmasas, polimēra vai kompozītmateriāla.</w:t>
            </w:r>
          </w:p>
          <w:p w14:paraId="51682AB6" w14:textId="1EA909E5" w:rsidR="00452149" w:rsidRPr="006301DA" w:rsidRDefault="54E055F9" w:rsidP="001A73A0">
            <w:pPr>
              <w:rPr>
                <w:rFonts w:cstheme="minorHAnsi"/>
                <w:sz w:val="24"/>
                <w:szCs w:val="24"/>
              </w:rPr>
            </w:pPr>
            <w:r w:rsidRPr="006301DA">
              <w:rPr>
                <w:rFonts w:cstheme="minorHAnsi"/>
                <w:sz w:val="24"/>
                <w:szCs w:val="24"/>
              </w:rPr>
              <w:t>Papildu prasības: Lāpstai jābūt aprīkotai ar drošu salocīšanas un fiksācijas mehānismu, kas nodrošina darba daļas nostiprināšanu vismaz darba un transportēšanas stāvoklī. Konstrukcijai jābūt piemērotai rakšanas, ierakumu veidošanas un citu zemes darbu veikšanai dažādos grunts apstākļos.</w:t>
            </w:r>
          </w:p>
        </w:tc>
        <w:tc>
          <w:tcPr>
            <w:tcW w:w="1283" w:type="dxa"/>
            <w:gridSpan w:val="2"/>
          </w:tcPr>
          <w:p w14:paraId="08CE6F91" w14:textId="28F29269"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24.5.11.</w:t>
            </w:r>
          </w:p>
        </w:tc>
        <w:tc>
          <w:tcPr>
            <w:tcW w:w="2920" w:type="dxa"/>
          </w:tcPr>
          <w:p w14:paraId="0618656B" w14:textId="566D60D6"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6989E47E" w14:textId="3EAD4A79" w:rsidR="54E055F9" w:rsidRPr="006301DA" w:rsidRDefault="54E055F9" w:rsidP="54E055F9">
            <w:pPr>
              <w:rPr>
                <w:rFonts w:eastAsia="Arial" w:cstheme="minorHAnsi"/>
                <w:color w:val="414142"/>
                <w:sz w:val="24"/>
                <w:szCs w:val="24"/>
              </w:rPr>
            </w:pPr>
          </w:p>
        </w:tc>
      </w:tr>
      <w:tr w:rsidR="00452149" w:rsidRPr="006301DA" w14:paraId="60811BAF" w14:textId="77777777" w:rsidTr="005945D2">
        <w:trPr>
          <w:gridAfter w:val="1"/>
          <w:wAfter w:w="15" w:type="dxa"/>
          <w:trHeight w:val="239"/>
        </w:trPr>
        <w:tc>
          <w:tcPr>
            <w:tcW w:w="572" w:type="dxa"/>
          </w:tcPr>
          <w:p w14:paraId="07B9992D" w14:textId="49169CCD" w:rsidR="54E055F9" w:rsidRPr="006301DA" w:rsidRDefault="54E055F9" w:rsidP="54E055F9">
            <w:pPr>
              <w:rPr>
                <w:rFonts w:cstheme="minorHAnsi"/>
                <w:sz w:val="24"/>
                <w:szCs w:val="24"/>
              </w:rPr>
            </w:pPr>
            <w:r w:rsidRPr="006301DA">
              <w:rPr>
                <w:rFonts w:cstheme="minorHAnsi"/>
                <w:sz w:val="24"/>
                <w:szCs w:val="24"/>
              </w:rPr>
              <w:lastRenderedPageBreak/>
              <w:t>32.</w:t>
            </w:r>
          </w:p>
        </w:tc>
        <w:tc>
          <w:tcPr>
            <w:tcW w:w="2268" w:type="dxa"/>
          </w:tcPr>
          <w:p w14:paraId="26369EC0" w14:textId="77777777" w:rsidR="00452149" w:rsidRPr="006301DA" w:rsidRDefault="00452149" w:rsidP="00F80A16">
            <w:pPr>
              <w:rPr>
                <w:rFonts w:cstheme="minorHAnsi"/>
                <w:sz w:val="24"/>
                <w:szCs w:val="24"/>
              </w:rPr>
            </w:pPr>
            <w:r w:rsidRPr="006301DA">
              <w:rPr>
                <w:rFonts w:cstheme="minorHAnsi"/>
                <w:sz w:val="24"/>
                <w:szCs w:val="24"/>
              </w:rPr>
              <w:t>Armatūras šķēres</w:t>
            </w:r>
          </w:p>
        </w:tc>
        <w:tc>
          <w:tcPr>
            <w:tcW w:w="3119" w:type="dxa"/>
          </w:tcPr>
          <w:p w14:paraId="2DD80DBF" w14:textId="77777777" w:rsidR="00452149" w:rsidRPr="006301DA" w:rsidRDefault="00452149" w:rsidP="00E2338F">
            <w:pPr>
              <w:tabs>
                <w:tab w:val="left" w:pos="91"/>
              </w:tabs>
              <w:rPr>
                <w:rFonts w:cstheme="minorHAnsi"/>
                <w:sz w:val="24"/>
                <w:szCs w:val="24"/>
              </w:rPr>
            </w:pPr>
            <w:r w:rsidRPr="006301DA">
              <w:rPr>
                <w:rFonts w:cstheme="minorHAnsi"/>
                <w:sz w:val="24"/>
                <w:szCs w:val="24"/>
              </w:rPr>
              <w:t>Metāla režģu griešanai no pagraba logiem, armatūras stiepļu pārgriešanai sagruvušā betonā, kā arī piekaramo slēdzeņu un ķēžu pārkošanai, ja pazudušas atslēgas.</w:t>
            </w:r>
          </w:p>
        </w:tc>
        <w:tc>
          <w:tcPr>
            <w:tcW w:w="4954" w:type="dxa"/>
          </w:tcPr>
          <w:p w14:paraId="59F21859" w14:textId="05FDB5F2" w:rsidR="00452149" w:rsidRPr="006301DA" w:rsidRDefault="54E055F9" w:rsidP="00F34371">
            <w:pPr>
              <w:rPr>
                <w:rFonts w:cstheme="minorHAnsi"/>
                <w:sz w:val="24"/>
                <w:szCs w:val="24"/>
              </w:rPr>
            </w:pPr>
            <w:r w:rsidRPr="006301DA">
              <w:rPr>
                <w:rFonts w:cstheme="minorHAnsi"/>
                <w:sz w:val="24"/>
                <w:szCs w:val="24"/>
              </w:rPr>
              <w:t>Instruments ar gariem rokturiem (vismaz 60–90 cm) un pastiprinātu eņģu mehānismu, kas spēj pārkost rūdīta tērauda stieņus, ķēdes un bultskrūves līdz 10–16 mm biezumā.</w:t>
            </w:r>
          </w:p>
          <w:p w14:paraId="165C9F32" w14:textId="1EF66044" w:rsidR="00452149" w:rsidRPr="006301DA" w:rsidRDefault="00452149" w:rsidP="00F34371">
            <w:pPr>
              <w:rPr>
                <w:rFonts w:cstheme="minorHAnsi"/>
                <w:sz w:val="24"/>
                <w:szCs w:val="24"/>
              </w:rPr>
            </w:pPr>
          </w:p>
          <w:p w14:paraId="4CE64262" w14:textId="7CCE0978" w:rsidR="00452149" w:rsidRPr="006301DA" w:rsidRDefault="54E055F9">
            <w:pPr>
              <w:rPr>
                <w:rFonts w:eastAsia="Calibri" w:cstheme="minorHAnsi"/>
                <w:sz w:val="24"/>
                <w:szCs w:val="24"/>
              </w:rPr>
            </w:pPr>
            <w:r w:rsidRPr="006301DA">
              <w:rPr>
                <w:rFonts w:eastAsia="Calibri" w:cstheme="minorHAnsi"/>
                <w:sz w:val="24"/>
                <w:szCs w:val="24"/>
              </w:rPr>
              <w:t>Parametri: Armatūras šķēres</w:t>
            </w:r>
          </w:p>
          <w:p w14:paraId="1096DA82" w14:textId="7A507A88" w:rsidR="00452149" w:rsidRPr="006301DA" w:rsidRDefault="54E055F9">
            <w:pPr>
              <w:rPr>
                <w:rFonts w:eastAsia="Calibri" w:cstheme="minorHAnsi"/>
                <w:sz w:val="24"/>
                <w:szCs w:val="24"/>
              </w:rPr>
            </w:pPr>
            <w:r w:rsidRPr="006301DA">
              <w:rPr>
                <w:rFonts w:eastAsia="Calibri" w:cstheme="minorHAnsi"/>
                <w:sz w:val="24"/>
                <w:szCs w:val="24"/>
              </w:rPr>
              <w:t>Asmeņu materiāls: Rūdīts augstas stiprības leģētais tērauds.</w:t>
            </w:r>
          </w:p>
          <w:p w14:paraId="751E62DD" w14:textId="05D18EAA" w:rsidR="00452149" w:rsidRPr="006301DA" w:rsidRDefault="54E055F9">
            <w:pPr>
              <w:rPr>
                <w:rFonts w:eastAsia="Calibri" w:cstheme="minorHAnsi"/>
                <w:sz w:val="24"/>
                <w:szCs w:val="24"/>
              </w:rPr>
            </w:pPr>
            <w:r w:rsidRPr="006301DA">
              <w:rPr>
                <w:rFonts w:eastAsia="Calibri" w:cstheme="minorHAnsi"/>
                <w:sz w:val="24"/>
                <w:szCs w:val="24"/>
              </w:rPr>
              <w:t>Asmeņu cietība: Ne mazāka par HRC 58 vai līdzvērtīga.</w:t>
            </w:r>
          </w:p>
          <w:p w14:paraId="3388FEC9" w14:textId="59C3DBBE" w:rsidR="00452149" w:rsidRPr="006301DA" w:rsidRDefault="54E055F9">
            <w:pPr>
              <w:rPr>
                <w:rFonts w:eastAsia="Calibri" w:cstheme="minorHAnsi"/>
                <w:sz w:val="24"/>
                <w:szCs w:val="24"/>
              </w:rPr>
            </w:pPr>
            <w:r w:rsidRPr="006301DA">
              <w:rPr>
                <w:rFonts w:eastAsia="Calibri" w:cstheme="minorHAnsi"/>
                <w:sz w:val="24"/>
                <w:szCs w:val="24"/>
              </w:rPr>
              <w:t>Rokturu materiāls: Tērauda cauruļu konstrukcija ar ergonomiskiem neslīdošiem gumijas vai kompozītmateriāla rokturiem.</w:t>
            </w:r>
          </w:p>
          <w:p w14:paraId="47BA94C9" w14:textId="02C22C84" w:rsidR="00452149" w:rsidRPr="006301DA" w:rsidRDefault="54E055F9">
            <w:pPr>
              <w:rPr>
                <w:rFonts w:eastAsia="Calibri" w:cstheme="minorHAnsi"/>
                <w:sz w:val="24"/>
                <w:szCs w:val="24"/>
              </w:rPr>
            </w:pPr>
            <w:r w:rsidRPr="006301DA">
              <w:rPr>
                <w:rFonts w:eastAsia="Calibri" w:cstheme="minorHAnsi"/>
                <w:sz w:val="24"/>
                <w:szCs w:val="24"/>
              </w:rPr>
              <w:t>Kopējais garums: 75–105 cm.</w:t>
            </w:r>
          </w:p>
          <w:p w14:paraId="41F7D40E" w14:textId="6FC262F2" w:rsidR="00452149" w:rsidRPr="006301DA" w:rsidRDefault="54E055F9">
            <w:pPr>
              <w:rPr>
                <w:rFonts w:eastAsia="Calibri" w:cstheme="minorHAnsi"/>
                <w:sz w:val="24"/>
                <w:szCs w:val="24"/>
              </w:rPr>
            </w:pPr>
            <w:r w:rsidRPr="006301DA">
              <w:rPr>
                <w:rFonts w:eastAsia="Calibri" w:cstheme="minorHAnsi"/>
                <w:sz w:val="24"/>
                <w:szCs w:val="24"/>
              </w:rPr>
              <w:t>Asmeņu garums: 30–45 mm.</w:t>
            </w:r>
          </w:p>
          <w:p w14:paraId="2CAF773E" w14:textId="0AEAE41A" w:rsidR="00452149" w:rsidRPr="006301DA" w:rsidRDefault="54E055F9">
            <w:pPr>
              <w:rPr>
                <w:rFonts w:eastAsia="Calibri" w:cstheme="minorHAnsi"/>
                <w:sz w:val="24"/>
                <w:szCs w:val="24"/>
              </w:rPr>
            </w:pPr>
            <w:r w:rsidRPr="006301DA">
              <w:rPr>
                <w:rFonts w:eastAsia="Calibri" w:cstheme="minorHAnsi"/>
                <w:sz w:val="24"/>
                <w:szCs w:val="24"/>
              </w:rPr>
              <w:lastRenderedPageBreak/>
              <w:t>Maksimālā griešanas kapacitāte: Paredzētas tērauda stieņu, armatūras un metāla stieples griešanai ar diametru vismaz 10–16 mm.</w:t>
            </w:r>
          </w:p>
          <w:p w14:paraId="63C1C23C" w14:textId="42A6CE2C" w:rsidR="00452149" w:rsidRPr="006301DA" w:rsidRDefault="54E055F9">
            <w:pPr>
              <w:rPr>
                <w:rFonts w:eastAsia="Calibri" w:cstheme="minorHAnsi"/>
                <w:sz w:val="24"/>
                <w:szCs w:val="24"/>
              </w:rPr>
            </w:pPr>
            <w:r w:rsidRPr="006301DA">
              <w:rPr>
                <w:rFonts w:eastAsia="Calibri" w:cstheme="minorHAnsi"/>
                <w:sz w:val="24"/>
                <w:szCs w:val="24"/>
              </w:rPr>
              <w:t>Svars: 3–7 kg.</w:t>
            </w:r>
          </w:p>
          <w:p w14:paraId="762EBB7C" w14:textId="031BEFCA" w:rsidR="00452149" w:rsidRPr="006301DA" w:rsidRDefault="54E055F9">
            <w:pPr>
              <w:rPr>
                <w:rFonts w:eastAsia="Calibri" w:cstheme="minorHAnsi"/>
                <w:sz w:val="24"/>
                <w:szCs w:val="24"/>
              </w:rPr>
            </w:pPr>
            <w:r w:rsidRPr="006301DA">
              <w:rPr>
                <w:rFonts w:eastAsia="Calibri" w:cstheme="minorHAnsi"/>
                <w:sz w:val="24"/>
                <w:szCs w:val="24"/>
              </w:rPr>
              <w:t xml:space="preserve">Konstrukcija: </w:t>
            </w:r>
            <w:proofErr w:type="spellStart"/>
            <w:r w:rsidRPr="006301DA">
              <w:rPr>
                <w:rFonts w:eastAsia="Calibri" w:cstheme="minorHAnsi"/>
                <w:sz w:val="24"/>
                <w:szCs w:val="24"/>
              </w:rPr>
              <w:t>Divroku</w:t>
            </w:r>
            <w:proofErr w:type="spellEnd"/>
            <w:r w:rsidRPr="006301DA">
              <w:rPr>
                <w:rFonts w:eastAsia="Calibri" w:cstheme="minorHAnsi"/>
                <w:sz w:val="24"/>
                <w:szCs w:val="24"/>
              </w:rPr>
              <w:t xml:space="preserve"> mehānisms ar sviras principu, regulējami vai nomaināmi griešanas asmeņi.</w:t>
            </w:r>
          </w:p>
          <w:p w14:paraId="1E848A53" w14:textId="038425A7" w:rsidR="00452149" w:rsidRPr="006301DA" w:rsidRDefault="54E055F9">
            <w:pPr>
              <w:rPr>
                <w:rFonts w:eastAsia="Calibri" w:cstheme="minorHAnsi"/>
                <w:sz w:val="24"/>
                <w:szCs w:val="24"/>
              </w:rPr>
            </w:pPr>
            <w:r w:rsidRPr="006301DA">
              <w:rPr>
                <w:rFonts w:eastAsia="Calibri" w:cstheme="minorHAnsi"/>
                <w:sz w:val="24"/>
                <w:szCs w:val="24"/>
              </w:rPr>
              <w:t>Pielietojums: Paredzētas armatūras stieņu, metāla stieples, režģu un citu metāla elementu griešanai būvniecības, glābšanas, avārijas seku likvidēšanas un civilās aizsardzības darbu veikšanai.</w:t>
            </w:r>
          </w:p>
          <w:p w14:paraId="4F310D27" w14:textId="6F5ACFAD" w:rsidR="00452149" w:rsidRPr="006301DA" w:rsidRDefault="54E055F9">
            <w:pPr>
              <w:rPr>
                <w:rFonts w:eastAsia="Calibri" w:cstheme="minorHAnsi"/>
                <w:sz w:val="24"/>
                <w:szCs w:val="24"/>
              </w:rPr>
            </w:pPr>
            <w:r w:rsidRPr="006301DA">
              <w:rPr>
                <w:rFonts w:eastAsia="Calibri" w:cstheme="minorHAnsi"/>
                <w:sz w:val="24"/>
                <w:szCs w:val="24"/>
              </w:rPr>
              <w:t>Papildaprīkojums: Aprīkotas ar rokturu bloķēšanas mehānismu drošai transportēšanai un uzglabāšanai (ja paredzēts ražotāja konstrukcijā).</w:t>
            </w:r>
          </w:p>
        </w:tc>
        <w:tc>
          <w:tcPr>
            <w:tcW w:w="1283" w:type="dxa"/>
            <w:gridSpan w:val="2"/>
          </w:tcPr>
          <w:p w14:paraId="61CDCEAD" w14:textId="2195755A"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24.5.11.</w:t>
            </w:r>
          </w:p>
        </w:tc>
        <w:tc>
          <w:tcPr>
            <w:tcW w:w="2920" w:type="dxa"/>
          </w:tcPr>
          <w:p w14:paraId="0E626D47" w14:textId="5ED52D5D" w:rsidR="54E055F9" w:rsidRPr="006301DA" w:rsidRDefault="54E055F9" w:rsidP="54E055F9">
            <w:pPr>
              <w:rPr>
                <w:rFonts w:eastAsia="Arial" w:cstheme="minorHAnsi"/>
                <w:color w:val="414142"/>
                <w:sz w:val="24"/>
                <w:szCs w:val="24"/>
              </w:rPr>
            </w:pPr>
          </w:p>
        </w:tc>
      </w:tr>
      <w:tr w:rsidR="00452149" w:rsidRPr="006301DA" w14:paraId="50871D1D" w14:textId="77777777" w:rsidTr="005945D2">
        <w:trPr>
          <w:gridAfter w:val="1"/>
          <w:wAfter w:w="15" w:type="dxa"/>
          <w:trHeight w:val="239"/>
        </w:trPr>
        <w:tc>
          <w:tcPr>
            <w:tcW w:w="572" w:type="dxa"/>
          </w:tcPr>
          <w:p w14:paraId="2356CC20" w14:textId="67017495" w:rsidR="54E055F9" w:rsidRPr="006301DA" w:rsidRDefault="54E055F9" w:rsidP="54E055F9">
            <w:pPr>
              <w:rPr>
                <w:rFonts w:cstheme="minorHAnsi"/>
                <w:sz w:val="24"/>
                <w:szCs w:val="24"/>
              </w:rPr>
            </w:pPr>
            <w:r w:rsidRPr="006301DA">
              <w:rPr>
                <w:rFonts w:cstheme="minorHAnsi"/>
                <w:sz w:val="24"/>
                <w:szCs w:val="24"/>
              </w:rPr>
              <w:t>33.</w:t>
            </w:r>
          </w:p>
        </w:tc>
        <w:tc>
          <w:tcPr>
            <w:tcW w:w="2268" w:type="dxa"/>
          </w:tcPr>
          <w:p w14:paraId="27A3857A" w14:textId="77777777" w:rsidR="00452149" w:rsidRPr="006301DA" w:rsidRDefault="00452149" w:rsidP="00F80A16">
            <w:pPr>
              <w:rPr>
                <w:rFonts w:cstheme="minorHAnsi"/>
                <w:sz w:val="24"/>
                <w:szCs w:val="24"/>
              </w:rPr>
            </w:pPr>
            <w:r w:rsidRPr="006301DA">
              <w:rPr>
                <w:rFonts w:cstheme="minorHAnsi"/>
                <w:sz w:val="24"/>
                <w:szCs w:val="24"/>
              </w:rPr>
              <w:t>Metāla rokaszāģis</w:t>
            </w:r>
          </w:p>
        </w:tc>
        <w:tc>
          <w:tcPr>
            <w:tcW w:w="3119" w:type="dxa"/>
          </w:tcPr>
          <w:p w14:paraId="04122956" w14:textId="77777777" w:rsidR="00452149" w:rsidRPr="006301DA" w:rsidRDefault="00452149" w:rsidP="00E2338F">
            <w:pPr>
              <w:tabs>
                <w:tab w:val="left" w:pos="91"/>
              </w:tabs>
              <w:rPr>
                <w:rFonts w:cstheme="minorHAnsi"/>
                <w:sz w:val="24"/>
                <w:szCs w:val="24"/>
              </w:rPr>
            </w:pPr>
            <w:r w:rsidRPr="006301DA">
              <w:rPr>
                <w:rFonts w:cstheme="minorHAnsi"/>
                <w:sz w:val="24"/>
                <w:szCs w:val="24"/>
              </w:rPr>
              <w:t>Biezāku metāla cauruļu, siju, durvju eņģu vai profilu pārzāģēšanai, kurus nav iespējams pārkost ar armatūras griezēju.</w:t>
            </w:r>
          </w:p>
        </w:tc>
        <w:tc>
          <w:tcPr>
            <w:tcW w:w="4954" w:type="dxa"/>
          </w:tcPr>
          <w:p w14:paraId="67495CE9" w14:textId="2A51E66E" w:rsidR="00452149" w:rsidRPr="006301DA" w:rsidRDefault="54E055F9" w:rsidP="00F34371">
            <w:pPr>
              <w:rPr>
                <w:rFonts w:cstheme="minorHAnsi"/>
                <w:sz w:val="24"/>
                <w:szCs w:val="24"/>
              </w:rPr>
            </w:pPr>
            <w:r w:rsidRPr="006301DA">
              <w:rPr>
                <w:rFonts w:cstheme="minorHAnsi"/>
                <w:sz w:val="24"/>
                <w:szCs w:val="24"/>
              </w:rPr>
              <w:t>Stingrs rāmis ar ergonomisku rokturi. Komplektā obligāti jābūt vismaz 5–10 bimetāla (HSS) rezerves asmeņiem.</w:t>
            </w:r>
          </w:p>
          <w:p w14:paraId="0301E0E8" w14:textId="4A8A2D31" w:rsidR="00452149" w:rsidRPr="006301DA" w:rsidRDefault="54E055F9" w:rsidP="00F34371">
            <w:pPr>
              <w:rPr>
                <w:rFonts w:cstheme="minorHAnsi"/>
                <w:sz w:val="24"/>
                <w:szCs w:val="24"/>
              </w:rPr>
            </w:pPr>
            <w:r w:rsidRPr="006301DA">
              <w:rPr>
                <w:rFonts w:cstheme="minorHAnsi"/>
                <w:sz w:val="24"/>
                <w:szCs w:val="24"/>
              </w:rPr>
              <w:t>Parametri: Metāla rokaszāģis</w:t>
            </w:r>
          </w:p>
          <w:p w14:paraId="6DA991A3" w14:textId="2064AE91" w:rsidR="00452149" w:rsidRPr="006301DA" w:rsidRDefault="54E055F9" w:rsidP="54E055F9">
            <w:pPr>
              <w:rPr>
                <w:rFonts w:cstheme="minorHAnsi"/>
                <w:sz w:val="24"/>
                <w:szCs w:val="24"/>
              </w:rPr>
            </w:pPr>
            <w:r w:rsidRPr="006301DA">
              <w:rPr>
                <w:rFonts w:cstheme="minorHAnsi"/>
                <w:sz w:val="24"/>
                <w:szCs w:val="24"/>
              </w:rPr>
              <w:t>Zāģa veids: Rokas zāģis metāla griešanai ar spriegojamu zāģa asmeni.</w:t>
            </w:r>
          </w:p>
          <w:p w14:paraId="4E1D458D" w14:textId="208244D3" w:rsidR="00452149" w:rsidRPr="006301DA" w:rsidRDefault="54E055F9" w:rsidP="54E055F9">
            <w:pPr>
              <w:rPr>
                <w:rFonts w:cstheme="minorHAnsi"/>
                <w:sz w:val="24"/>
                <w:szCs w:val="24"/>
              </w:rPr>
            </w:pPr>
            <w:r w:rsidRPr="006301DA">
              <w:rPr>
                <w:rFonts w:cstheme="minorHAnsi"/>
                <w:sz w:val="24"/>
                <w:szCs w:val="24"/>
              </w:rPr>
              <w:t>Rāmja materiāls: Tērauds, alumīnijs vai cita līdzvērtīga izturīga metāla konstrukcija ar korozijizturīgu pārklājumu.</w:t>
            </w:r>
          </w:p>
          <w:p w14:paraId="53118C9C" w14:textId="6FFB48CD" w:rsidR="00452149" w:rsidRPr="006301DA" w:rsidRDefault="54E055F9" w:rsidP="54E055F9">
            <w:pPr>
              <w:rPr>
                <w:rFonts w:cstheme="minorHAnsi"/>
                <w:sz w:val="24"/>
                <w:szCs w:val="24"/>
              </w:rPr>
            </w:pPr>
            <w:r w:rsidRPr="006301DA">
              <w:rPr>
                <w:rFonts w:cstheme="minorHAnsi"/>
                <w:sz w:val="24"/>
                <w:szCs w:val="24"/>
              </w:rPr>
              <w:t>Kopējais garums: 400–550 mm.</w:t>
            </w:r>
          </w:p>
          <w:p w14:paraId="7948C5C0" w14:textId="64E82EFD" w:rsidR="00452149" w:rsidRPr="006301DA" w:rsidRDefault="54E055F9" w:rsidP="54E055F9">
            <w:pPr>
              <w:rPr>
                <w:rFonts w:cstheme="minorHAnsi"/>
                <w:sz w:val="24"/>
                <w:szCs w:val="24"/>
              </w:rPr>
            </w:pPr>
            <w:r w:rsidRPr="006301DA">
              <w:rPr>
                <w:rFonts w:cstheme="minorHAnsi"/>
                <w:sz w:val="24"/>
                <w:szCs w:val="24"/>
              </w:rPr>
              <w:t>Asmens garums: 300–350 mm.</w:t>
            </w:r>
          </w:p>
          <w:p w14:paraId="67ACD78E" w14:textId="014A5510" w:rsidR="00452149" w:rsidRPr="006301DA" w:rsidRDefault="54E055F9" w:rsidP="54E055F9">
            <w:pPr>
              <w:rPr>
                <w:rFonts w:cstheme="minorHAnsi"/>
                <w:sz w:val="24"/>
                <w:szCs w:val="24"/>
              </w:rPr>
            </w:pPr>
            <w:r w:rsidRPr="006301DA">
              <w:rPr>
                <w:rFonts w:cstheme="minorHAnsi"/>
                <w:sz w:val="24"/>
                <w:szCs w:val="24"/>
              </w:rPr>
              <w:t xml:space="preserve">Asmens materiāls: </w:t>
            </w:r>
            <w:proofErr w:type="spellStart"/>
            <w:r w:rsidRPr="006301DA">
              <w:rPr>
                <w:rFonts w:cstheme="minorHAnsi"/>
                <w:sz w:val="24"/>
                <w:szCs w:val="24"/>
              </w:rPr>
              <w:t>Augstoglekļa</w:t>
            </w:r>
            <w:proofErr w:type="spellEnd"/>
            <w:r w:rsidRPr="006301DA">
              <w:rPr>
                <w:rFonts w:cstheme="minorHAnsi"/>
                <w:sz w:val="24"/>
                <w:szCs w:val="24"/>
              </w:rPr>
              <w:t xml:space="preserve"> tērauds, bimetāla tērauds (</w:t>
            </w:r>
            <w:proofErr w:type="spellStart"/>
            <w:r w:rsidRPr="006301DA">
              <w:rPr>
                <w:rFonts w:cstheme="minorHAnsi"/>
                <w:sz w:val="24"/>
                <w:szCs w:val="24"/>
              </w:rPr>
              <w:t>Bi-Metal</w:t>
            </w:r>
            <w:proofErr w:type="spellEnd"/>
            <w:r w:rsidRPr="006301DA">
              <w:rPr>
                <w:rFonts w:cstheme="minorHAnsi"/>
                <w:sz w:val="24"/>
                <w:szCs w:val="24"/>
              </w:rPr>
              <w:t>) vai līdzvērtīgs materiāls.</w:t>
            </w:r>
          </w:p>
          <w:p w14:paraId="20A23493" w14:textId="64D57E1E" w:rsidR="00452149" w:rsidRPr="006301DA" w:rsidRDefault="54E055F9" w:rsidP="54E055F9">
            <w:pPr>
              <w:rPr>
                <w:rFonts w:cstheme="minorHAnsi"/>
                <w:sz w:val="24"/>
                <w:szCs w:val="24"/>
              </w:rPr>
            </w:pPr>
            <w:r w:rsidRPr="006301DA">
              <w:rPr>
                <w:rFonts w:cstheme="minorHAnsi"/>
                <w:sz w:val="24"/>
                <w:szCs w:val="24"/>
              </w:rPr>
              <w:lastRenderedPageBreak/>
              <w:t>Asmens zobu solis: 18–32 TPI (zobi uz collu) vai universāls asmens, piemērots dažāda biezuma metāla griešanai.</w:t>
            </w:r>
          </w:p>
          <w:p w14:paraId="33B7BCB1" w14:textId="388E1AC9" w:rsidR="00452149" w:rsidRPr="006301DA" w:rsidRDefault="54E055F9" w:rsidP="54E055F9">
            <w:pPr>
              <w:rPr>
                <w:rFonts w:cstheme="minorHAnsi"/>
                <w:sz w:val="24"/>
                <w:szCs w:val="24"/>
              </w:rPr>
            </w:pPr>
            <w:r w:rsidRPr="006301DA">
              <w:rPr>
                <w:rFonts w:cstheme="minorHAnsi"/>
                <w:sz w:val="24"/>
                <w:szCs w:val="24"/>
              </w:rPr>
              <w:t>Roktura materiāls: Triecienizturīga plastmasa, gumijots kompozītmateriāls vai līdzvērtīgs ergonomisks materiāls.</w:t>
            </w:r>
          </w:p>
          <w:p w14:paraId="6DC063E3" w14:textId="4F6B7243" w:rsidR="00452149" w:rsidRPr="006301DA" w:rsidRDefault="54E055F9" w:rsidP="54E055F9">
            <w:pPr>
              <w:rPr>
                <w:rFonts w:cstheme="minorHAnsi"/>
                <w:sz w:val="24"/>
                <w:szCs w:val="24"/>
              </w:rPr>
            </w:pPr>
            <w:r w:rsidRPr="006301DA">
              <w:rPr>
                <w:rFonts w:cstheme="minorHAnsi"/>
                <w:sz w:val="24"/>
                <w:szCs w:val="24"/>
              </w:rPr>
              <w:t>Konstrukcija: Regulējams asmens spriegošanas mehānisms ar iespēju nostiprināt asmeni vismaz divās griešanas pozīcijās (90° un 180° vai līdzvērtīgi).</w:t>
            </w:r>
          </w:p>
          <w:p w14:paraId="4A0230A7" w14:textId="120BDF00" w:rsidR="00452149" w:rsidRPr="006301DA" w:rsidRDefault="54E055F9" w:rsidP="54E055F9">
            <w:pPr>
              <w:rPr>
                <w:rFonts w:cstheme="minorHAnsi"/>
                <w:sz w:val="24"/>
                <w:szCs w:val="24"/>
              </w:rPr>
            </w:pPr>
            <w:r w:rsidRPr="006301DA">
              <w:rPr>
                <w:rFonts w:cstheme="minorHAnsi"/>
                <w:sz w:val="24"/>
                <w:szCs w:val="24"/>
              </w:rPr>
              <w:t>Svars: Ne smagāks par 1,2 kg.</w:t>
            </w:r>
          </w:p>
          <w:p w14:paraId="422B96BB" w14:textId="55ED4A91" w:rsidR="00452149" w:rsidRPr="006301DA" w:rsidRDefault="54E055F9" w:rsidP="001A73A0">
            <w:pPr>
              <w:rPr>
                <w:rFonts w:cstheme="minorHAnsi"/>
                <w:sz w:val="24"/>
                <w:szCs w:val="24"/>
              </w:rPr>
            </w:pPr>
            <w:r w:rsidRPr="006301DA">
              <w:rPr>
                <w:rFonts w:cstheme="minorHAnsi"/>
                <w:sz w:val="24"/>
                <w:szCs w:val="24"/>
              </w:rPr>
              <w:t>Pielietojums: Paredzēts tērauda, alumīnija, vara, plastmasas cauruļu, profilu, stieņu un citu materiālu griešanai, izmantošanai būvniecības, glābšanas, avārijas seku likvidēšanas un civilās aizsardzības darbu veikšanai.</w:t>
            </w:r>
          </w:p>
        </w:tc>
        <w:tc>
          <w:tcPr>
            <w:tcW w:w="1283" w:type="dxa"/>
            <w:gridSpan w:val="2"/>
          </w:tcPr>
          <w:p w14:paraId="6BB9E253" w14:textId="750F8EBC"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24.5.11.</w:t>
            </w:r>
          </w:p>
        </w:tc>
        <w:tc>
          <w:tcPr>
            <w:tcW w:w="2920" w:type="dxa"/>
          </w:tcPr>
          <w:p w14:paraId="1D665BEC" w14:textId="3550BC38" w:rsidR="54E055F9" w:rsidRPr="006301DA" w:rsidRDefault="54E055F9" w:rsidP="54E055F9">
            <w:pPr>
              <w:rPr>
                <w:rFonts w:eastAsia="Arial" w:cstheme="minorHAnsi"/>
                <w:color w:val="414142"/>
                <w:sz w:val="24"/>
                <w:szCs w:val="24"/>
              </w:rPr>
            </w:pPr>
          </w:p>
        </w:tc>
      </w:tr>
      <w:tr w:rsidR="00452149" w:rsidRPr="006301DA" w14:paraId="2E19BE4C" w14:textId="77777777" w:rsidTr="005945D2">
        <w:trPr>
          <w:gridAfter w:val="1"/>
          <w:wAfter w:w="15" w:type="dxa"/>
          <w:trHeight w:val="239"/>
        </w:trPr>
        <w:tc>
          <w:tcPr>
            <w:tcW w:w="572" w:type="dxa"/>
          </w:tcPr>
          <w:p w14:paraId="51BD81C1" w14:textId="77364D1A" w:rsidR="54E055F9" w:rsidRPr="006301DA" w:rsidRDefault="54E055F9" w:rsidP="54E055F9">
            <w:pPr>
              <w:rPr>
                <w:rFonts w:cstheme="minorHAnsi"/>
                <w:sz w:val="24"/>
                <w:szCs w:val="24"/>
              </w:rPr>
            </w:pPr>
            <w:r w:rsidRPr="006301DA">
              <w:rPr>
                <w:rFonts w:cstheme="minorHAnsi"/>
                <w:sz w:val="24"/>
                <w:szCs w:val="24"/>
              </w:rPr>
              <w:t>34.</w:t>
            </w:r>
          </w:p>
        </w:tc>
        <w:tc>
          <w:tcPr>
            <w:tcW w:w="2268" w:type="dxa"/>
          </w:tcPr>
          <w:p w14:paraId="71D26782" w14:textId="77777777" w:rsidR="00452149" w:rsidRPr="006301DA" w:rsidRDefault="00452149" w:rsidP="00F80A16">
            <w:pPr>
              <w:rPr>
                <w:rFonts w:cstheme="minorHAnsi"/>
                <w:sz w:val="24"/>
                <w:szCs w:val="24"/>
              </w:rPr>
            </w:pPr>
            <w:r w:rsidRPr="006301DA">
              <w:rPr>
                <w:rFonts w:cstheme="minorHAnsi"/>
                <w:sz w:val="24"/>
                <w:szCs w:val="24"/>
              </w:rPr>
              <w:t>Koka rokaszāģis</w:t>
            </w:r>
          </w:p>
        </w:tc>
        <w:tc>
          <w:tcPr>
            <w:tcW w:w="3119" w:type="dxa"/>
          </w:tcPr>
          <w:p w14:paraId="35CFEA9B" w14:textId="77777777" w:rsidR="00452149" w:rsidRPr="006301DA" w:rsidRDefault="00452149" w:rsidP="00E2338F">
            <w:pPr>
              <w:tabs>
                <w:tab w:val="left" w:pos="91"/>
              </w:tabs>
              <w:rPr>
                <w:rFonts w:cstheme="minorHAnsi"/>
                <w:sz w:val="24"/>
                <w:szCs w:val="24"/>
              </w:rPr>
            </w:pPr>
            <w:r w:rsidRPr="006301DA">
              <w:rPr>
                <w:rFonts w:cstheme="minorHAnsi"/>
                <w:sz w:val="24"/>
                <w:szCs w:val="24"/>
              </w:rPr>
              <w:t>Sagruvušu koka siju, grīdas dēļu vai mēbeļu sazāģēšanai un novākšanai no evakuācijas ceļa.</w:t>
            </w:r>
          </w:p>
        </w:tc>
        <w:tc>
          <w:tcPr>
            <w:tcW w:w="4954" w:type="dxa"/>
          </w:tcPr>
          <w:p w14:paraId="6AB420FD" w14:textId="2D4459E5" w:rsidR="00452149" w:rsidRPr="006301DA" w:rsidRDefault="54E055F9" w:rsidP="00F34371">
            <w:pPr>
              <w:rPr>
                <w:rFonts w:cstheme="minorHAnsi"/>
                <w:sz w:val="24"/>
                <w:szCs w:val="24"/>
              </w:rPr>
            </w:pPr>
            <w:r w:rsidRPr="006301DA">
              <w:rPr>
                <w:rFonts w:cstheme="minorHAnsi"/>
                <w:sz w:val="24"/>
                <w:szCs w:val="24"/>
              </w:rPr>
              <w:t>Klasiskais zāģis ar rūdītiem, rupjiem zobiem, kas paredzēts ātrai koksnes zāģēšanai.</w:t>
            </w:r>
          </w:p>
          <w:p w14:paraId="586D8024" w14:textId="65B69881" w:rsidR="00452149" w:rsidRPr="006301DA" w:rsidRDefault="00452149" w:rsidP="00F34371">
            <w:pPr>
              <w:rPr>
                <w:rFonts w:cstheme="minorHAnsi"/>
                <w:sz w:val="24"/>
                <w:szCs w:val="24"/>
              </w:rPr>
            </w:pPr>
          </w:p>
          <w:p w14:paraId="32C5AB4E" w14:textId="77777777" w:rsidR="00B14D3C" w:rsidRDefault="54E055F9" w:rsidP="54E055F9">
            <w:pPr>
              <w:rPr>
                <w:rFonts w:cstheme="minorHAnsi"/>
                <w:sz w:val="24"/>
                <w:szCs w:val="24"/>
              </w:rPr>
            </w:pPr>
            <w:r w:rsidRPr="006301DA">
              <w:rPr>
                <w:rFonts w:cstheme="minorHAnsi"/>
                <w:sz w:val="24"/>
                <w:szCs w:val="24"/>
              </w:rPr>
              <w:t>Parametri: Koka rokaszāģis</w:t>
            </w:r>
          </w:p>
          <w:p w14:paraId="2F4C36A8" w14:textId="790E404C" w:rsidR="00452149" w:rsidRPr="006301DA" w:rsidRDefault="54E055F9" w:rsidP="54E055F9">
            <w:pPr>
              <w:rPr>
                <w:rFonts w:cstheme="minorHAnsi"/>
                <w:sz w:val="24"/>
                <w:szCs w:val="24"/>
              </w:rPr>
            </w:pPr>
            <w:r w:rsidRPr="006301DA">
              <w:rPr>
                <w:rFonts w:cstheme="minorHAnsi"/>
                <w:sz w:val="24"/>
                <w:szCs w:val="24"/>
              </w:rPr>
              <w:t>Zāģa veids: Rokas zāģis koksnes un koksnes materiālu griešanai.</w:t>
            </w:r>
          </w:p>
          <w:p w14:paraId="0F09B53C" w14:textId="76F4BDC4" w:rsidR="00452149" w:rsidRPr="006301DA" w:rsidRDefault="54E055F9" w:rsidP="54E055F9">
            <w:pPr>
              <w:rPr>
                <w:rFonts w:cstheme="minorHAnsi"/>
                <w:sz w:val="24"/>
                <w:szCs w:val="24"/>
              </w:rPr>
            </w:pPr>
            <w:r w:rsidRPr="006301DA">
              <w:rPr>
                <w:rFonts w:cstheme="minorHAnsi"/>
                <w:sz w:val="24"/>
                <w:szCs w:val="24"/>
              </w:rPr>
              <w:t xml:space="preserve">Asmens materiāls: Rūdīts </w:t>
            </w:r>
            <w:proofErr w:type="spellStart"/>
            <w:r w:rsidRPr="006301DA">
              <w:rPr>
                <w:rFonts w:cstheme="minorHAnsi"/>
                <w:sz w:val="24"/>
                <w:szCs w:val="24"/>
              </w:rPr>
              <w:t>augstoglekļa</w:t>
            </w:r>
            <w:proofErr w:type="spellEnd"/>
            <w:r w:rsidRPr="006301DA">
              <w:rPr>
                <w:rFonts w:cstheme="minorHAnsi"/>
                <w:sz w:val="24"/>
                <w:szCs w:val="24"/>
              </w:rPr>
              <w:t xml:space="preserve"> tērauds vai līdzvērtīgs materiāls ar korozijizturīgu pārklājumu.</w:t>
            </w:r>
          </w:p>
          <w:p w14:paraId="22C7EB6E" w14:textId="51889B36" w:rsidR="00452149" w:rsidRPr="006301DA" w:rsidRDefault="54E055F9" w:rsidP="54E055F9">
            <w:pPr>
              <w:rPr>
                <w:rFonts w:cstheme="minorHAnsi"/>
                <w:sz w:val="24"/>
                <w:szCs w:val="24"/>
              </w:rPr>
            </w:pPr>
            <w:r w:rsidRPr="006301DA">
              <w:rPr>
                <w:rFonts w:cstheme="minorHAnsi"/>
                <w:sz w:val="24"/>
                <w:szCs w:val="24"/>
              </w:rPr>
              <w:t>Asmens garums: 450–550 mm.</w:t>
            </w:r>
          </w:p>
          <w:p w14:paraId="6F947C84" w14:textId="014841A4" w:rsidR="00452149" w:rsidRPr="006301DA" w:rsidRDefault="54E055F9" w:rsidP="54E055F9">
            <w:pPr>
              <w:rPr>
                <w:rFonts w:cstheme="minorHAnsi"/>
                <w:sz w:val="24"/>
                <w:szCs w:val="24"/>
              </w:rPr>
            </w:pPr>
            <w:r w:rsidRPr="006301DA">
              <w:rPr>
                <w:rFonts w:cstheme="minorHAnsi"/>
                <w:sz w:val="24"/>
                <w:szCs w:val="24"/>
              </w:rPr>
              <w:t>Kopējais garums: 550–700 mm.</w:t>
            </w:r>
          </w:p>
          <w:p w14:paraId="77879C4F" w14:textId="1F3433DC" w:rsidR="00452149" w:rsidRPr="006301DA" w:rsidRDefault="54E055F9" w:rsidP="54E055F9">
            <w:pPr>
              <w:rPr>
                <w:rFonts w:cstheme="minorHAnsi"/>
                <w:sz w:val="24"/>
                <w:szCs w:val="24"/>
              </w:rPr>
            </w:pPr>
            <w:r w:rsidRPr="006301DA">
              <w:rPr>
                <w:rFonts w:cstheme="minorHAnsi"/>
                <w:sz w:val="24"/>
                <w:szCs w:val="24"/>
              </w:rPr>
              <w:t>Asmens biezums: 0,8–1,2 mm.</w:t>
            </w:r>
          </w:p>
          <w:p w14:paraId="41D585BC" w14:textId="532A906E" w:rsidR="00452149" w:rsidRPr="006301DA" w:rsidRDefault="54E055F9" w:rsidP="54E055F9">
            <w:pPr>
              <w:rPr>
                <w:rFonts w:cstheme="minorHAnsi"/>
                <w:sz w:val="24"/>
                <w:szCs w:val="24"/>
              </w:rPr>
            </w:pPr>
            <w:r w:rsidRPr="006301DA">
              <w:rPr>
                <w:rFonts w:cstheme="minorHAnsi"/>
                <w:sz w:val="24"/>
                <w:szCs w:val="24"/>
              </w:rPr>
              <w:t>Zobu rūdījums: Induktīvi rūdīti zobi vai līdzvērtīga tehnoloģija, kas nodrošina ilgu kalpošanas laiku.</w:t>
            </w:r>
          </w:p>
          <w:p w14:paraId="01D1D3DC" w14:textId="7042A874" w:rsidR="00452149" w:rsidRPr="006301DA" w:rsidRDefault="54E055F9" w:rsidP="54E055F9">
            <w:pPr>
              <w:rPr>
                <w:rFonts w:cstheme="minorHAnsi"/>
                <w:sz w:val="24"/>
                <w:szCs w:val="24"/>
              </w:rPr>
            </w:pPr>
            <w:r w:rsidRPr="006301DA">
              <w:rPr>
                <w:rFonts w:cstheme="minorHAnsi"/>
                <w:sz w:val="24"/>
                <w:szCs w:val="24"/>
              </w:rPr>
              <w:lastRenderedPageBreak/>
              <w:t>Zobu solis: 7–11 TPI (zobi uz collu) vai universāls zobu profils, piemērots gan gareniskai, gan šķērsvirziena koksnes griešanai.</w:t>
            </w:r>
          </w:p>
          <w:p w14:paraId="6626CC05" w14:textId="4FAFC3C7" w:rsidR="00452149" w:rsidRPr="006301DA" w:rsidRDefault="54E055F9" w:rsidP="54E055F9">
            <w:pPr>
              <w:rPr>
                <w:rFonts w:cstheme="minorHAnsi"/>
                <w:sz w:val="24"/>
                <w:szCs w:val="24"/>
              </w:rPr>
            </w:pPr>
            <w:r w:rsidRPr="006301DA">
              <w:rPr>
                <w:rFonts w:cstheme="minorHAnsi"/>
                <w:sz w:val="24"/>
                <w:szCs w:val="24"/>
              </w:rPr>
              <w:t>Roktura materiāls: Triecienizturīga plastmasa, gumijots kompozītmateriāls vai līdzvērtīgs ergonomisks materiāls.</w:t>
            </w:r>
          </w:p>
          <w:p w14:paraId="00809A22" w14:textId="0DE7E270" w:rsidR="00452149" w:rsidRPr="006301DA" w:rsidRDefault="54E055F9" w:rsidP="54E055F9">
            <w:pPr>
              <w:rPr>
                <w:rFonts w:cstheme="minorHAnsi"/>
                <w:sz w:val="24"/>
                <w:szCs w:val="24"/>
              </w:rPr>
            </w:pPr>
            <w:r w:rsidRPr="006301DA">
              <w:rPr>
                <w:rFonts w:cstheme="minorHAnsi"/>
                <w:sz w:val="24"/>
                <w:szCs w:val="24"/>
              </w:rPr>
              <w:t>Konstrukcija: Viengabala vai skrūvēta konstrukcija ar ergonomisku rokturi, kas nodrošina drošu satvērienu un precīzu zāģēšanu.</w:t>
            </w:r>
          </w:p>
          <w:p w14:paraId="09B81A82" w14:textId="5917B4A8" w:rsidR="00452149" w:rsidRPr="006301DA" w:rsidRDefault="54E055F9" w:rsidP="54E055F9">
            <w:pPr>
              <w:rPr>
                <w:rFonts w:cstheme="minorHAnsi"/>
                <w:sz w:val="24"/>
                <w:szCs w:val="24"/>
              </w:rPr>
            </w:pPr>
            <w:r w:rsidRPr="006301DA">
              <w:rPr>
                <w:rFonts w:cstheme="minorHAnsi"/>
                <w:sz w:val="24"/>
                <w:szCs w:val="24"/>
              </w:rPr>
              <w:t>Svars: Ne smagāks par 1 kg.</w:t>
            </w:r>
          </w:p>
        </w:tc>
        <w:tc>
          <w:tcPr>
            <w:tcW w:w="1283" w:type="dxa"/>
            <w:gridSpan w:val="2"/>
          </w:tcPr>
          <w:p w14:paraId="23DE523C" w14:textId="14D098F9" w:rsidR="00452149" w:rsidRPr="006301DA" w:rsidRDefault="54E055F9">
            <w:pPr>
              <w:rPr>
                <w:rFonts w:eastAsia="Calibri" w:cstheme="minorHAnsi"/>
                <w:sz w:val="24"/>
                <w:szCs w:val="24"/>
              </w:rPr>
            </w:pPr>
            <w:r w:rsidRPr="006301DA">
              <w:rPr>
                <w:rFonts w:eastAsia="Arial" w:cstheme="minorHAnsi"/>
                <w:color w:val="414142"/>
                <w:sz w:val="24"/>
                <w:szCs w:val="24"/>
              </w:rPr>
              <w:lastRenderedPageBreak/>
              <w:t>24.5.11.</w:t>
            </w:r>
          </w:p>
        </w:tc>
        <w:tc>
          <w:tcPr>
            <w:tcW w:w="2920" w:type="dxa"/>
          </w:tcPr>
          <w:p w14:paraId="0F06C914" w14:textId="05A471A3" w:rsidR="54E055F9" w:rsidRPr="006301DA" w:rsidRDefault="54E055F9" w:rsidP="54E055F9">
            <w:pPr>
              <w:rPr>
                <w:rFonts w:eastAsia="Arial" w:cstheme="minorHAnsi"/>
                <w:color w:val="414142"/>
                <w:sz w:val="24"/>
                <w:szCs w:val="24"/>
              </w:rPr>
            </w:pPr>
          </w:p>
        </w:tc>
      </w:tr>
      <w:tr w:rsidR="00452149" w:rsidRPr="006301DA" w14:paraId="49B6ECF6" w14:textId="77777777" w:rsidTr="005945D2">
        <w:trPr>
          <w:gridAfter w:val="1"/>
          <w:wAfter w:w="15" w:type="dxa"/>
          <w:trHeight w:val="239"/>
        </w:trPr>
        <w:tc>
          <w:tcPr>
            <w:tcW w:w="572" w:type="dxa"/>
          </w:tcPr>
          <w:p w14:paraId="7B7B25BF" w14:textId="579FEB72" w:rsidR="54E055F9" w:rsidRPr="006301DA" w:rsidRDefault="54E055F9" w:rsidP="54E055F9">
            <w:pPr>
              <w:rPr>
                <w:rFonts w:cstheme="minorHAnsi"/>
                <w:sz w:val="24"/>
                <w:szCs w:val="24"/>
              </w:rPr>
            </w:pPr>
            <w:r w:rsidRPr="006301DA">
              <w:rPr>
                <w:rFonts w:cstheme="minorHAnsi"/>
                <w:sz w:val="24"/>
                <w:szCs w:val="24"/>
              </w:rPr>
              <w:t>35.</w:t>
            </w:r>
          </w:p>
        </w:tc>
        <w:tc>
          <w:tcPr>
            <w:tcW w:w="2268" w:type="dxa"/>
          </w:tcPr>
          <w:p w14:paraId="3A8AF1DF" w14:textId="77777777" w:rsidR="00452149" w:rsidRPr="006301DA" w:rsidRDefault="00452149" w:rsidP="00F80A16">
            <w:pPr>
              <w:rPr>
                <w:rFonts w:cstheme="minorHAnsi"/>
                <w:sz w:val="24"/>
                <w:szCs w:val="24"/>
              </w:rPr>
            </w:pPr>
            <w:r w:rsidRPr="006301DA">
              <w:rPr>
                <w:rFonts w:cstheme="minorHAnsi"/>
                <w:sz w:val="24"/>
                <w:szCs w:val="24"/>
              </w:rPr>
              <w:t>Kaste izeju atbrīvošanas inventāram</w:t>
            </w:r>
          </w:p>
        </w:tc>
        <w:tc>
          <w:tcPr>
            <w:tcW w:w="3119" w:type="dxa"/>
          </w:tcPr>
          <w:p w14:paraId="3C469632" w14:textId="77777777" w:rsidR="00452149" w:rsidRPr="006301DA" w:rsidRDefault="00452149" w:rsidP="00E2338F">
            <w:pPr>
              <w:tabs>
                <w:tab w:val="left" w:pos="91"/>
              </w:tabs>
              <w:rPr>
                <w:rFonts w:cstheme="minorHAnsi"/>
                <w:sz w:val="24"/>
                <w:szCs w:val="24"/>
              </w:rPr>
            </w:pPr>
            <w:r w:rsidRPr="006301DA">
              <w:rPr>
                <w:rFonts w:cstheme="minorHAnsi"/>
                <w:sz w:val="24"/>
                <w:szCs w:val="24"/>
              </w:rPr>
              <w:t xml:space="preserve">Glābšanas instrumentu glabātuve, kas ilgstošas dīkstāves laikā mitrā pagrabā pasargā instrumentus no korozijas. </w:t>
            </w:r>
          </w:p>
        </w:tc>
        <w:tc>
          <w:tcPr>
            <w:tcW w:w="4954" w:type="dxa"/>
          </w:tcPr>
          <w:p w14:paraId="7F0643F7" w14:textId="23C70E69" w:rsidR="00452149" w:rsidRPr="006301DA" w:rsidRDefault="54E055F9" w:rsidP="00F34371">
            <w:pPr>
              <w:rPr>
                <w:rFonts w:cstheme="minorHAnsi"/>
                <w:sz w:val="24"/>
                <w:szCs w:val="24"/>
              </w:rPr>
            </w:pPr>
            <w:r w:rsidRPr="006301DA">
              <w:rPr>
                <w:rFonts w:cstheme="minorHAnsi"/>
                <w:sz w:val="24"/>
                <w:szCs w:val="24"/>
              </w:rPr>
              <w:t>Kaste, kas izgatavota no triecienizturīga strukturētā polimēra, ar izturīgi poliuretāna riteņiem pamatnē (kaste var būt arī bez riteņiem)un teleskopisks rokturi smagā satura transportēšanai.</w:t>
            </w:r>
          </w:p>
          <w:p w14:paraId="0E8E78B1" w14:textId="6CD8218C" w:rsidR="00452149" w:rsidRPr="006301DA" w:rsidRDefault="00452149" w:rsidP="00F34371">
            <w:pPr>
              <w:rPr>
                <w:rFonts w:cstheme="minorHAnsi"/>
                <w:sz w:val="24"/>
                <w:szCs w:val="24"/>
              </w:rPr>
            </w:pPr>
          </w:p>
          <w:p w14:paraId="3905DD9C" w14:textId="15F2C8A4" w:rsidR="00452149" w:rsidRPr="006301DA" w:rsidRDefault="54E055F9" w:rsidP="00F34371">
            <w:pPr>
              <w:rPr>
                <w:rFonts w:cstheme="minorHAnsi"/>
                <w:sz w:val="24"/>
                <w:szCs w:val="24"/>
              </w:rPr>
            </w:pPr>
            <w:r w:rsidRPr="006301DA">
              <w:rPr>
                <w:rFonts w:cstheme="minorHAnsi"/>
                <w:sz w:val="24"/>
                <w:szCs w:val="24"/>
              </w:rPr>
              <w:t>Parametri: Kaste izeju atbrīvošanas inventāram (ar riteņiem)</w:t>
            </w:r>
          </w:p>
          <w:p w14:paraId="748799B1" w14:textId="3FE47872" w:rsidR="00452149" w:rsidRPr="006301DA" w:rsidRDefault="54E055F9" w:rsidP="54E055F9">
            <w:pPr>
              <w:rPr>
                <w:rFonts w:cstheme="minorHAnsi"/>
                <w:sz w:val="24"/>
                <w:szCs w:val="24"/>
              </w:rPr>
            </w:pPr>
            <w:r w:rsidRPr="006301DA">
              <w:rPr>
                <w:rFonts w:cstheme="minorHAnsi"/>
                <w:sz w:val="24"/>
                <w:szCs w:val="24"/>
              </w:rPr>
              <w:t>Ārējie izmēri:</w:t>
            </w:r>
          </w:p>
          <w:p w14:paraId="38E0FC92" w14:textId="7DAA3B4D" w:rsidR="00452149" w:rsidRPr="006301DA" w:rsidRDefault="54E055F9" w:rsidP="54E055F9">
            <w:pPr>
              <w:rPr>
                <w:rFonts w:cstheme="minorHAnsi"/>
                <w:sz w:val="24"/>
                <w:szCs w:val="24"/>
              </w:rPr>
            </w:pPr>
            <w:r w:rsidRPr="006301DA">
              <w:rPr>
                <w:rFonts w:cstheme="minorHAnsi"/>
                <w:sz w:val="24"/>
                <w:szCs w:val="24"/>
              </w:rPr>
              <w:t>Garums: 100–140 cm;</w:t>
            </w:r>
          </w:p>
          <w:p w14:paraId="42CBBA36" w14:textId="0FC7773A" w:rsidR="00452149" w:rsidRPr="006301DA" w:rsidRDefault="54E055F9" w:rsidP="54E055F9">
            <w:pPr>
              <w:rPr>
                <w:rFonts w:cstheme="minorHAnsi"/>
                <w:sz w:val="24"/>
                <w:szCs w:val="24"/>
              </w:rPr>
            </w:pPr>
            <w:r w:rsidRPr="006301DA">
              <w:rPr>
                <w:rFonts w:cstheme="minorHAnsi"/>
                <w:sz w:val="24"/>
                <w:szCs w:val="24"/>
              </w:rPr>
              <w:t>Platums: 45–65 cm;</w:t>
            </w:r>
          </w:p>
          <w:p w14:paraId="07221548" w14:textId="4FF2FC76" w:rsidR="00452149" w:rsidRPr="006301DA" w:rsidRDefault="54E055F9" w:rsidP="54E055F9">
            <w:pPr>
              <w:rPr>
                <w:rFonts w:cstheme="minorHAnsi"/>
                <w:sz w:val="24"/>
                <w:szCs w:val="24"/>
              </w:rPr>
            </w:pPr>
            <w:r w:rsidRPr="006301DA">
              <w:rPr>
                <w:rFonts w:cstheme="minorHAnsi"/>
                <w:sz w:val="24"/>
                <w:szCs w:val="24"/>
              </w:rPr>
              <w:t>Augstums: 40–70 cm.</w:t>
            </w:r>
          </w:p>
          <w:p w14:paraId="6FB8951D" w14:textId="2DFD3119" w:rsidR="00452149" w:rsidRPr="006301DA" w:rsidRDefault="54E055F9" w:rsidP="54E055F9">
            <w:pPr>
              <w:rPr>
                <w:rFonts w:cstheme="minorHAnsi"/>
                <w:sz w:val="24"/>
                <w:szCs w:val="24"/>
              </w:rPr>
            </w:pPr>
            <w:r w:rsidRPr="006301DA">
              <w:rPr>
                <w:rFonts w:cstheme="minorHAnsi"/>
                <w:sz w:val="24"/>
                <w:szCs w:val="24"/>
              </w:rPr>
              <w:t>Iekšējais tilpums: 180–400 l.</w:t>
            </w:r>
          </w:p>
          <w:p w14:paraId="3BA18617" w14:textId="7D752E1E" w:rsidR="00452149" w:rsidRPr="006301DA" w:rsidRDefault="54E055F9" w:rsidP="54E055F9">
            <w:pPr>
              <w:rPr>
                <w:rFonts w:cstheme="minorHAnsi"/>
                <w:sz w:val="24"/>
                <w:szCs w:val="24"/>
              </w:rPr>
            </w:pPr>
            <w:r w:rsidRPr="006301DA">
              <w:rPr>
                <w:rFonts w:cstheme="minorHAnsi"/>
                <w:sz w:val="24"/>
                <w:szCs w:val="24"/>
              </w:rPr>
              <w:t>Svars (tukša): ne smagāks par 25 kg.</w:t>
            </w:r>
          </w:p>
          <w:p w14:paraId="7F53DA68" w14:textId="4ABFD82C" w:rsidR="00452149" w:rsidRPr="006301DA" w:rsidRDefault="54E055F9" w:rsidP="54E055F9">
            <w:pPr>
              <w:rPr>
                <w:rFonts w:cstheme="minorHAnsi"/>
                <w:sz w:val="24"/>
                <w:szCs w:val="24"/>
              </w:rPr>
            </w:pPr>
            <w:r w:rsidRPr="006301DA">
              <w:rPr>
                <w:rFonts w:cstheme="minorHAnsi"/>
                <w:sz w:val="24"/>
                <w:szCs w:val="24"/>
              </w:rPr>
              <w:t>Materiāls: Triecienizturīgs augsta blīvuma polietilēns (HDPE), polipropilēns (PP) vai līdzvērtīgs izturīgs polimērmateriāls.</w:t>
            </w:r>
          </w:p>
          <w:p w14:paraId="77C6BC68" w14:textId="6DFCC15F" w:rsidR="00452149" w:rsidRPr="006301DA" w:rsidRDefault="54E055F9" w:rsidP="54E055F9">
            <w:pPr>
              <w:rPr>
                <w:rFonts w:cstheme="minorHAnsi"/>
                <w:sz w:val="24"/>
                <w:szCs w:val="24"/>
              </w:rPr>
            </w:pPr>
            <w:r w:rsidRPr="006301DA">
              <w:rPr>
                <w:rFonts w:cstheme="minorHAnsi"/>
                <w:sz w:val="24"/>
                <w:szCs w:val="24"/>
              </w:rPr>
              <w:t>Konstrukcija: Pastiprināta, piemērota intensīvai ekspluatācijai un inventāra transportēšanai.</w:t>
            </w:r>
          </w:p>
          <w:p w14:paraId="63A9846F" w14:textId="63684F0E" w:rsidR="00452149" w:rsidRPr="006301DA" w:rsidRDefault="54E055F9" w:rsidP="54E055F9">
            <w:pPr>
              <w:rPr>
                <w:rFonts w:cstheme="minorHAnsi"/>
                <w:sz w:val="24"/>
                <w:szCs w:val="24"/>
              </w:rPr>
            </w:pPr>
            <w:r w:rsidRPr="006301DA">
              <w:rPr>
                <w:rFonts w:cstheme="minorHAnsi"/>
                <w:sz w:val="24"/>
                <w:szCs w:val="24"/>
              </w:rPr>
              <w:lastRenderedPageBreak/>
              <w:t>Riteņi: Vismaz 2 integrēti transportēšanas riteņi ar diametru ne mazāku par 150 mm, piemēroti pārvietošanai pa cietu segumu un nelīdzenu virsmu.</w:t>
            </w:r>
          </w:p>
          <w:p w14:paraId="3328BD1F" w14:textId="5AF00648" w:rsidR="00452149" w:rsidRPr="006301DA" w:rsidRDefault="54E055F9" w:rsidP="54E055F9">
            <w:pPr>
              <w:rPr>
                <w:rFonts w:cstheme="minorHAnsi"/>
                <w:sz w:val="24"/>
                <w:szCs w:val="24"/>
              </w:rPr>
            </w:pPr>
            <w:r w:rsidRPr="006301DA">
              <w:rPr>
                <w:rFonts w:cstheme="minorHAnsi"/>
                <w:sz w:val="24"/>
                <w:szCs w:val="24"/>
              </w:rPr>
              <w:t>Rokturi: Integrēti vai izbīdāmi ergonomiski rokturi pārvietošanai vienai vai divām personām.</w:t>
            </w:r>
          </w:p>
          <w:p w14:paraId="2298AEFD" w14:textId="4106AF5C" w:rsidR="00452149" w:rsidRPr="006301DA" w:rsidRDefault="54E055F9" w:rsidP="54E055F9">
            <w:pPr>
              <w:rPr>
                <w:rFonts w:cstheme="minorHAnsi"/>
                <w:sz w:val="24"/>
                <w:szCs w:val="24"/>
              </w:rPr>
            </w:pPr>
            <w:r w:rsidRPr="006301DA">
              <w:rPr>
                <w:rFonts w:cstheme="minorHAnsi"/>
                <w:sz w:val="24"/>
                <w:szCs w:val="24"/>
              </w:rPr>
              <w:t>Vāks: Paceļams, aprīkots ar izturīgām eņģēm un drošu aizvēršanas mehānismu.</w:t>
            </w:r>
          </w:p>
          <w:p w14:paraId="7C359768" w14:textId="7A83504E" w:rsidR="00452149" w:rsidRPr="006301DA" w:rsidRDefault="54E055F9" w:rsidP="54E055F9">
            <w:pPr>
              <w:rPr>
                <w:rFonts w:cstheme="minorHAnsi"/>
                <w:sz w:val="24"/>
                <w:szCs w:val="24"/>
              </w:rPr>
            </w:pPr>
            <w:r w:rsidRPr="006301DA">
              <w:rPr>
                <w:rFonts w:cstheme="minorHAnsi"/>
                <w:sz w:val="24"/>
                <w:szCs w:val="24"/>
              </w:rPr>
              <w:t>Slēgšanas iespēja: Paredzēta iespēja aizslēgt ar piekaramo slēdzeni (slēdzene komplektā nav obligāta).</w:t>
            </w:r>
          </w:p>
          <w:p w14:paraId="7C90BE26" w14:textId="267720BB" w:rsidR="00452149" w:rsidRPr="006301DA" w:rsidRDefault="54E055F9" w:rsidP="54E055F9">
            <w:pPr>
              <w:rPr>
                <w:rFonts w:cstheme="minorHAnsi"/>
                <w:sz w:val="24"/>
                <w:szCs w:val="24"/>
              </w:rPr>
            </w:pPr>
            <w:r w:rsidRPr="006301DA">
              <w:rPr>
                <w:rFonts w:cstheme="minorHAnsi"/>
                <w:sz w:val="24"/>
                <w:szCs w:val="24"/>
              </w:rPr>
              <w:t>Nestspēja: Ne mazāka par 80 kg.</w:t>
            </w:r>
          </w:p>
          <w:p w14:paraId="062CDC13" w14:textId="1A21A273" w:rsidR="00452149" w:rsidRPr="006301DA" w:rsidRDefault="54E055F9" w:rsidP="54E055F9">
            <w:pPr>
              <w:rPr>
                <w:rFonts w:cstheme="minorHAnsi"/>
                <w:sz w:val="24"/>
                <w:szCs w:val="24"/>
              </w:rPr>
            </w:pPr>
            <w:r w:rsidRPr="006301DA">
              <w:rPr>
                <w:rFonts w:cstheme="minorHAnsi"/>
                <w:sz w:val="24"/>
                <w:szCs w:val="24"/>
              </w:rPr>
              <w:t xml:space="preserve">Laikapstākļu noturība: </w:t>
            </w:r>
            <w:proofErr w:type="spellStart"/>
            <w:r w:rsidRPr="006301DA">
              <w:rPr>
                <w:rFonts w:cstheme="minorHAnsi"/>
                <w:sz w:val="24"/>
                <w:szCs w:val="24"/>
              </w:rPr>
              <w:t>Mitrumizturīga</w:t>
            </w:r>
            <w:proofErr w:type="spellEnd"/>
            <w:r w:rsidRPr="006301DA">
              <w:rPr>
                <w:rFonts w:cstheme="minorHAnsi"/>
                <w:sz w:val="24"/>
                <w:szCs w:val="24"/>
              </w:rPr>
              <w:t>, UV starojuma un korozijas iedarbībai noturīga konstrukcija, piemērota lietošanai telpās un ārpus telpām.</w:t>
            </w:r>
          </w:p>
          <w:p w14:paraId="53F0C52A" w14:textId="47C424E2" w:rsidR="00452149" w:rsidRPr="006301DA" w:rsidRDefault="54E055F9" w:rsidP="54E055F9">
            <w:pPr>
              <w:rPr>
                <w:rFonts w:cstheme="minorHAnsi"/>
                <w:sz w:val="24"/>
                <w:szCs w:val="24"/>
              </w:rPr>
            </w:pPr>
            <w:r w:rsidRPr="006301DA">
              <w:rPr>
                <w:rFonts w:cstheme="minorHAnsi"/>
                <w:sz w:val="24"/>
                <w:szCs w:val="24"/>
              </w:rPr>
              <w:t>Papildaprīkojums:</w:t>
            </w:r>
          </w:p>
          <w:p w14:paraId="491AE75B" w14:textId="6DC7EFFD" w:rsidR="00452149" w:rsidRPr="006301DA" w:rsidRDefault="54E055F9" w:rsidP="54E055F9">
            <w:pPr>
              <w:rPr>
                <w:rFonts w:cstheme="minorHAnsi"/>
                <w:sz w:val="24"/>
                <w:szCs w:val="24"/>
              </w:rPr>
            </w:pPr>
            <w:r w:rsidRPr="006301DA">
              <w:rPr>
                <w:rFonts w:cstheme="minorHAnsi"/>
                <w:sz w:val="24"/>
                <w:szCs w:val="24"/>
              </w:rPr>
              <w:t>iespēja nostiprināt inventāru kastes iekšpusē ar siksnām vai stiprinājumiem;</w:t>
            </w:r>
          </w:p>
          <w:p w14:paraId="6A410991" w14:textId="553A87C9" w:rsidR="00452149" w:rsidRPr="006301DA" w:rsidRDefault="54E055F9" w:rsidP="54E055F9">
            <w:pPr>
              <w:rPr>
                <w:rFonts w:cstheme="minorHAnsi"/>
                <w:sz w:val="24"/>
                <w:szCs w:val="24"/>
              </w:rPr>
            </w:pPr>
            <w:r w:rsidRPr="006301DA">
              <w:rPr>
                <w:rFonts w:cstheme="minorHAnsi"/>
                <w:sz w:val="24"/>
                <w:szCs w:val="24"/>
              </w:rPr>
              <w:t>gluda iekšējā virsma ērtai tīrīšanai;</w:t>
            </w:r>
          </w:p>
          <w:p w14:paraId="653F225A" w14:textId="78A6F81F" w:rsidR="00452149" w:rsidRPr="006301DA" w:rsidRDefault="54E055F9" w:rsidP="00B14D3C">
            <w:pPr>
              <w:rPr>
                <w:rFonts w:cstheme="minorHAnsi"/>
                <w:sz w:val="24"/>
                <w:szCs w:val="24"/>
              </w:rPr>
            </w:pPr>
            <w:r w:rsidRPr="006301DA">
              <w:rPr>
                <w:rFonts w:cstheme="minorHAnsi"/>
                <w:sz w:val="24"/>
                <w:szCs w:val="24"/>
              </w:rPr>
              <w:t>iespēja sakraut vairākas kastes, ja to paredz konstrukcija.</w:t>
            </w:r>
          </w:p>
        </w:tc>
        <w:tc>
          <w:tcPr>
            <w:tcW w:w="1283" w:type="dxa"/>
            <w:gridSpan w:val="2"/>
          </w:tcPr>
          <w:p w14:paraId="52E56223" w14:textId="77777777" w:rsidR="00452149" w:rsidRPr="006301DA" w:rsidRDefault="00452149" w:rsidP="00F34371">
            <w:pPr>
              <w:rPr>
                <w:rFonts w:cstheme="minorHAnsi"/>
                <w:sz w:val="24"/>
                <w:szCs w:val="24"/>
              </w:rPr>
            </w:pPr>
          </w:p>
        </w:tc>
        <w:tc>
          <w:tcPr>
            <w:tcW w:w="2920" w:type="dxa"/>
          </w:tcPr>
          <w:p w14:paraId="28C4FC9D" w14:textId="0CE0583D" w:rsidR="54E055F9" w:rsidRPr="006301DA" w:rsidRDefault="54E055F9" w:rsidP="54E055F9">
            <w:pPr>
              <w:rPr>
                <w:rFonts w:cstheme="minorHAnsi"/>
                <w:sz w:val="24"/>
                <w:szCs w:val="24"/>
              </w:rPr>
            </w:pPr>
          </w:p>
        </w:tc>
      </w:tr>
      <w:tr w:rsidR="00915CA8" w:rsidRPr="006301DA" w14:paraId="1918071E" w14:textId="77777777" w:rsidTr="001A73A0">
        <w:trPr>
          <w:trHeight w:val="239"/>
        </w:trPr>
        <w:tc>
          <w:tcPr>
            <w:tcW w:w="572" w:type="dxa"/>
          </w:tcPr>
          <w:p w14:paraId="532CF0A2" w14:textId="346B003A" w:rsidR="54E055F9" w:rsidRPr="006301DA" w:rsidRDefault="54E055F9" w:rsidP="54E055F9">
            <w:pPr>
              <w:rPr>
                <w:rFonts w:cstheme="minorHAnsi"/>
                <w:b/>
                <w:bCs/>
                <w:sz w:val="24"/>
                <w:szCs w:val="24"/>
              </w:rPr>
            </w:pPr>
          </w:p>
        </w:tc>
        <w:tc>
          <w:tcPr>
            <w:tcW w:w="10356" w:type="dxa"/>
            <w:gridSpan w:val="4"/>
          </w:tcPr>
          <w:p w14:paraId="1B1B8E75" w14:textId="77777777" w:rsidR="00915CA8" w:rsidRPr="006301DA" w:rsidRDefault="00915CA8" w:rsidP="00F34371">
            <w:pPr>
              <w:rPr>
                <w:rFonts w:cstheme="minorHAnsi"/>
                <w:b/>
                <w:sz w:val="24"/>
                <w:szCs w:val="24"/>
              </w:rPr>
            </w:pPr>
            <w:r w:rsidRPr="006301DA">
              <w:rPr>
                <w:rFonts w:cstheme="minorHAnsi"/>
                <w:b/>
                <w:sz w:val="24"/>
                <w:szCs w:val="24"/>
              </w:rPr>
              <w:t>Pirmā palīdzības nodrošināšana</w:t>
            </w:r>
          </w:p>
        </w:tc>
        <w:tc>
          <w:tcPr>
            <w:tcW w:w="1268" w:type="dxa"/>
          </w:tcPr>
          <w:p w14:paraId="084AB39E" w14:textId="77777777" w:rsidR="00915CA8" w:rsidRPr="006301DA" w:rsidRDefault="00915CA8" w:rsidP="00F34371">
            <w:pPr>
              <w:rPr>
                <w:rFonts w:cstheme="minorHAnsi"/>
                <w:b/>
                <w:sz w:val="24"/>
                <w:szCs w:val="24"/>
              </w:rPr>
            </w:pPr>
            <w:r w:rsidRPr="006301DA">
              <w:rPr>
                <w:rFonts w:cstheme="minorHAnsi"/>
                <w:color w:val="414142"/>
                <w:sz w:val="24"/>
                <w:szCs w:val="24"/>
                <w:shd w:val="clear" w:color="auto" w:fill="FFFFFF"/>
              </w:rPr>
              <w:t>14.8.</w:t>
            </w:r>
          </w:p>
        </w:tc>
        <w:tc>
          <w:tcPr>
            <w:tcW w:w="2935" w:type="dxa"/>
            <w:gridSpan w:val="2"/>
          </w:tcPr>
          <w:p w14:paraId="0989F9F8" w14:textId="763B414F" w:rsidR="54E055F9" w:rsidRPr="006301DA" w:rsidRDefault="54E055F9" w:rsidP="54E055F9">
            <w:pPr>
              <w:rPr>
                <w:rFonts w:cstheme="minorHAnsi"/>
                <w:color w:val="414142"/>
                <w:sz w:val="24"/>
                <w:szCs w:val="24"/>
              </w:rPr>
            </w:pPr>
          </w:p>
        </w:tc>
      </w:tr>
      <w:tr w:rsidR="00755D5A" w:rsidRPr="006301DA" w14:paraId="540CAE2C" w14:textId="77777777" w:rsidTr="005945D2">
        <w:trPr>
          <w:gridAfter w:val="1"/>
          <w:wAfter w:w="15" w:type="dxa"/>
          <w:trHeight w:val="239"/>
        </w:trPr>
        <w:tc>
          <w:tcPr>
            <w:tcW w:w="572" w:type="dxa"/>
          </w:tcPr>
          <w:p w14:paraId="1AAD962D" w14:textId="5C45DBA3" w:rsidR="54E055F9" w:rsidRPr="006301DA" w:rsidRDefault="54E055F9" w:rsidP="54E055F9">
            <w:pPr>
              <w:rPr>
                <w:rFonts w:cstheme="minorHAnsi"/>
                <w:sz w:val="24"/>
                <w:szCs w:val="24"/>
              </w:rPr>
            </w:pPr>
            <w:r w:rsidRPr="006301DA">
              <w:rPr>
                <w:rFonts w:cstheme="minorHAnsi"/>
                <w:sz w:val="24"/>
                <w:szCs w:val="24"/>
              </w:rPr>
              <w:t>36.</w:t>
            </w:r>
          </w:p>
        </w:tc>
        <w:tc>
          <w:tcPr>
            <w:tcW w:w="2268" w:type="dxa"/>
          </w:tcPr>
          <w:p w14:paraId="7E12CDA5" w14:textId="77777777" w:rsidR="00755D5A" w:rsidRPr="006301DA" w:rsidRDefault="004979AC" w:rsidP="00F80A16">
            <w:pPr>
              <w:rPr>
                <w:rFonts w:cstheme="minorHAnsi"/>
                <w:sz w:val="24"/>
                <w:szCs w:val="24"/>
              </w:rPr>
            </w:pPr>
            <w:r w:rsidRPr="006301DA">
              <w:rPr>
                <w:rFonts w:cstheme="minorHAnsi"/>
                <w:sz w:val="24"/>
                <w:szCs w:val="24"/>
              </w:rPr>
              <w:t>Pirmās palīdzības aptieciņa</w:t>
            </w:r>
          </w:p>
        </w:tc>
        <w:tc>
          <w:tcPr>
            <w:tcW w:w="3119" w:type="dxa"/>
          </w:tcPr>
          <w:p w14:paraId="09DE35C7" w14:textId="77777777" w:rsidR="00755D5A" w:rsidRPr="006301DA" w:rsidRDefault="00E0729F" w:rsidP="00E2338F">
            <w:pPr>
              <w:tabs>
                <w:tab w:val="left" w:pos="91"/>
              </w:tabs>
              <w:rPr>
                <w:rFonts w:cstheme="minorHAnsi"/>
                <w:sz w:val="24"/>
                <w:szCs w:val="24"/>
              </w:rPr>
            </w:pPr>
            <w:r w:rsidRPr="006301DA">
              <w:rPr>
                <w:rFonts w:cstheme="minorHAnsi"/>
                <w:sz w:val="24"/>
                <w:szCs w:val="24"/>
              </w:rPr>
              <w:t>Paredzēta plaša spektra traumu, asiņošanas, lūzumu un apdegumu neatliekamai aprūpei, kā arī vispārējā veselības stāvokļa uzturēšanai izolācijas apstākļos.</w:t>
            </w:r>
          </w:p>
        </w:tc>
        <w:tc>
          <w:tcPr>
            <w:tcW w:w="4954" w:type="dxa"/>
          </w:tcPr>
          <w:p w14:paraId="7F0676D7" w14:textId="00D5AE14" w:rsidR="00755D5A" w:rsidRPr="00B14D3C" w:rsidRDefault="54E055F9" w:rsidP="00F34371">
            <w:pPr>
              <w:rPr>
                <w:rFonts w:cstheme="minorHAnsi"/>
                <w:sz w:val="24"/>
                <w:szCs w:val="24"/>
              </w:rPr>
            </w:pPr>
            <w:r w:rsidRPr="00B14D3C">
              <w:rPr>
                <w:rFonts w:cstheme="minorHAnsi"/>
                <w:sz w:val="24"/>
                <w:szCs w:val="24"/>
              </w:rPr>
              <w:t xml:space="preserve">Pirmās palīdzības aptieciņas saturu un medicīnisko materiālu minimumu nosaka Ministru kabineta noteikumi Nr. 713 "Noteikumi par kārtību, kādā nodrošina apmācību pirmās palīdzības sniegšanā, un pirmās palīdzības aptieciņas medicīnisko materiālu minimumu". Šo noteikumu pielikumā ir precīzi definēts </w:t>
            </w:r>
            <w:r w:rsidRPr="00B14D3C">
              <w:rPr>
                <w:rFonts w:cstheme="minorHAnsi"/>
                <w:sz w:val="24"/>
                <w:szCs w:val="24"/>
              </w:rPr>
              <w:lastRenderedPageBreak/>
              <w:t xml:space="preserve">obligāto materiālu saraksts, kurā ietilpst vienreizlietojamie cimdi (2 pāri), šķēres ar noapaļotiem galiem, mākslīgās elpināšanas maska, dažāda izmēra sterili pārsēji, leikoplasti un folijas sega. Minētie noteikumi paredz minimālo komplektu skaitu – </w:t>
            </w:r>
            <w:r w:rsidRPr="00B14D3C">
              <w:rPr>
                <w:rFonts w:cstheme="minorHAnsi"/>
                <w:bCs/>
                <w:sz w:val="24"/>
                <w:szCs w:val="24"/>
              </w:rPr>
              <w:t>vismaz vienu pirmās palīdzības aptieciņu uz 100 cilvēkiem.</w:t>
            </w:r>
          </w:p>
          <w:p w14:paraId="30AC608F" w14:textId="796479CE" w:rsidR="00755D5A" w:rsidRPr="00B14D3C" w:rsidRDefault="00755D5A" w:rsidP="00B14D3C">
            <w:pPr>
              <w:rPr>
                <w:rFonts w:cstheme="minorHAnsi"/>
                <w:bCs/>
                <w:sz w:val="24"/>
                <w:szCs w:val="24"/>
              </w:rPr>
            </w:pPr>
          </w:p>
        </w:tc>
        <w:tc>
          <w:tcPr>
            <w:tcW w:w="1283" w:type="dxa"/>
            <w:gridSpan w:val="2"/>
          </w:tcPr>
          <w:p w14:paraId="07547A01" w14:textId="7EFA8D3C" w:rsidR="00755D5A" w:rsidRPr="006301DA" w:rsidRDefault="54E055F9">
            <w:pPr>
              <w:rPr>
                <w:rFonts w:eastAsia="Arial" w:cstheme="minorHAnsi"/>
                <w:color w:val="414142"/>
                <w:sz w:val="24"/>
                <w:szCs w:val="24"/>
              </w:rPr>
            </w:pPr>
            <w:r w:rsidRPr="006301DA">
              <w:rPr>
                <w:rFonts w:eastAsia="Arial" w:cstheme="minorHAnsi"/>
                <w:color w:val="414142"/>
                <w:sz w:val="24"/>
                <w:szCs w:val="24"/>
              </w:rPr>
              <w:lastRenderedPageBreak/>
              <w:t>24.5.4.</w:t>
            </w:r>
          </w:p>
        </w:tc>
        <w:tc>
          <w:tcPr>
            <w:tcW w:w="2920" w:type="dxa"/>
          </w:tcPr>
          <w:p w14:paraId="4037AEA3" w14:textId="26D2B393" w:rsidR="00B14D3C" w:rsidRPr="00B14D3C" w:rsidRDefault="00B14D3C" w:rsidP="54E055F9">
            <w:pPr>
              <w:rPr>
                <w:rFonts w:cstheme="minorHAnsi"/>
                <w:bCs/>
                <w:sz w:val="24"/>
                <w:szCs w:val="24"/>
              </w:rPr>
            </w:pPr>
            <w:r w:rsidRPr="00B14D3C">
              <w:rPr>
                <w:rFonts w:cstheme="minorHAnsi"/>
                <w:bCs/>
                <w:sz w:val="24"/>
                <w:szCs w:val="24"/>
              </w:rPr>
              <w:t>NVD1.17.2.1.</w:t>
            </w:r>
          </w:p>
          <w:p w14:paraId="4925E1CC" w14:textId="53320005" w:rsidR="54E055F9" w:rsidRPr="006301DA" w:rsidRDefault="54E055F9" w:rsidP="54E055F9">
            <w:pPr>
              <w:rPr>
                <w:rFonts w:cstheme="minorHAnsi"/>
                <w:sz w:val="24"/>
                <w:szCs w:val="24"/>
                <w:lang w:val="en-US"/>
              </w:rPr>
            </w:pPr>
            <w:r w:rsidRPr="00B14D3C">
              <w:rPr>
                <w:rFonts w:cstheme="minorHAnsi"/>
                <w:bCs/>
                <w:sz w:val="24"/>
                <w:szCs w:val="24"/>
              </w:rPr>
              <w:t>*</w:t>
            </w:r>
            <w:r w:rsidRPr="00B14D3C">
              <w:rPr>
                <w:rFonts w:cstheme="minorHAnsi"/>
                <w:sz w:val="24"/>
                <w:szCs w:val="24"/>
              </w:rPr>
              <w:t>Parametru</w:t>
            </w:r>
            <w:r w:rsidRPr="00B14D3C">
              <w:rPr>
                <w:rFonts w:cstheme="minorHAnsi"/>
                <w:bCs/>
                <w:sz w:val="24"/>
                <w:szCs w:val="24"/>
              </w:rPr>
              <w:t xml:space="preserve"> </w:t>
            </w:r>
            <w:r w:rsidRPr="00B14D3C">
              <w:rPr>
                <w:rFonts w:cstheme="minorHAnsi"/>
                <w:sz w:val="24"/>
                <w:szCs w:val="24"/>
              </w:rPr>
              <w:t xml:space="preserve">piemēru skatīt </w:t>
            </w:r>
            <w:r w:rsidRPr="00B14D3C">
              <w:rPr>
                <w:rFonts w:cstheme="minorHAnsi"/>
                <w:sz w:val="24"/>
                <w:szCs w:val="24"/>
                <w:lang w:val="en-US"/>
              </w:rPr>
              <w:t>https</w:t>
            </w:r>
            <w:r w:rsidRPr="006301DA">
              <w:rPr>
                <w:rFonts w:cstheme="minorHAnsi"/>
                <w:sz w:val="24"/>
                <w:szCs w:val="24"/>
                <w:lang w:val="en-US"/>
              </w:rPr>
              <w:t>://www.eis.gov.lv/EKEIS/Supplier/Procurement/172964</w:t>
            </w:r>
          </w:p>
          <w:p w14:paraId="546E0B4B" w14:textId="418BC5D5" w:rsidR="54E055F9" w:rsidRPr="006301DA" w:rsidRDefault="54E055F9" w:rsidP="54E055F9">
            <w:pPr>
              <w:rPr>
                <w:rFonts w:eastAsia="Arial" w:cstheme="minorHAnsi"/>
                <w:color w:val="414142"/>
                <w:sz w:val="24"/>
                <w:szCs w:val="24"/>
              </w:rPr>
            </w:pPr>
          </w:p>
        </w:tc>
      </w:tr>
      <w:tr w:rsidR="004979AC" w:rsidRPr="006301DA" w14:paraId="1F90CF0D" w14:textId="77777777" w:rsidTr="001A73A0">
        <w:trPr>
          <w:trHeight w:val="239"/>
        </w:trPr>
        <w:tc>
          <w:tcPr>
            <w:tcW w:w="572" w:type="dxa"/>
          </w:tcPr>
          <w:p w14:paraId="3280AB69" w14:textId="5D72F3C8" w:rsidR="54E055F9" w:rsidRPr="006301DA" w:rsidRDefault="54E055F9" w:rsidP="54E055F9">
            <w:pPr>
              <w:rPr>
                <w:rFonts w:cstheme="minorHAnsi"/>
                <w:b/>
                <w:bCs/>
                <w:sz w:val="24"/>
                <w:szCs w:val="24"/>
              </w:rPr>
            </w:pPr>
          </w:p>
        </w:tc>
        <w:tc>
          <w:tcPr>
            <w:tcW w:w="10356" w:type="dxa"/>
            <w:gridSpan w:val="4"/>
          </w:tcPr>
          <w:p w14:paraId="6380BD17" w14:textId="0226AE05" w:rsidR="004979AC" w:rsidRPr="006301DA" w:rsidRDefault="54E055F9" w:rsidP="54E055F9">
            <w:pPr>
              <w:rPr>
                <w:rFonts w:cstheme="minorHAnsi"/>
                <w:b/>
                <w:bCs/>
                <w:sz w:val="24"/>
                <w:szCs w:val="24"/>
              </w:rPr>
            </w:pPr>
            <w:r w:rsidRPr="006301DA">
              <w:rPr>
                <w:rFonts w:cstheme="minorHAnsi"/>
                <w:b/>
                <w:bCs/>
                <w:sz w:val="24"/>
                <w:szCs w:val="24"/>
              </w:rPr>
              <w:t>Rezerves energoapgādes nodrošināšana</w:t>
            </w:r>
          </w:p>
        </w:tc>
        <w:tc>
          <w:tcPr>
            <w:tcW w:w="1268" w:type="dxa"/>
          </w:tcPr>
          <w:p w14:paraId="59463E7D" w14:textId="17AB6158" w:rsidR="54E055F9" w:rsidRPr="00B14D3C" w:rsidRDefault="54E055F9" w:rsidP="54E055F9">
            <w:pPr>
              <w:rPr>
                <w:rFonts w:cstheme="minorHAnsi"/>
                <w:sz w:val="24"/>
                <w:szCs w:val="24"/>
              </w:rPr>
            </w:pPr>
            <w:r w:rsidRPr="00B14D3C">
              <w:rPr>
                <w:rFonts w:cstheme="minorHAnsi"/>
                <w:bCs/>
                <w:sz w:val="24"/>
                <w:szCs w:val="24"/>
              </w:rPr>
              <w:t>14.3.</w:t>
            </w:r>
          </w:p>
        </w:tc>
        <w:tc>
          <w:tcPr>
            <w:tcW w:w="2935" w:type="dxa"/>
            <w:gridSpan w:val="2"/>
          </w:tcPr>
          <w:p w14:paraId="091F0841" w14:textId="34122B1E" w:rsidR="54E055F9" w:rsidRPr="006301DA" w:rsidRDefault="54E055F9" w:rsidP="54E055F9">
            <w:pPr>
              <w:rPr>
                <w:rFonts w:cstheme="minorHAnsi"/>
                <w:b/>
                <w:bCs/>
                <w:sz w:val="24"/>
                <w:szCs w:val="24"/>
              </w:rPr>
            </w:pPr>
          </w:p>
        </w:tc>
      </w:tr>
      <w:tr w:rsidR="006874A4" w:rsidRPr="006301DA" w14:paraId="1B4C9597" w14:textId="77777777" w:rsidTr="005945D2">
        <w:trPr>
          <w:gridAfter w:val="1"/>
          <w:wAfter w:w="15" w:type="dxa"/>
          <w:trHeight w:val="239"/>
        </w:trPr>
        <w:tc>
          <w:tcPr>
            <w:tcW w:w="572" w:type="dxa"/>
          </w:tcPr>
          <w:p w14:paraId="36C05513" w14:textId="5313EB78" w:rsidR="54E055F9" w:rsidRPr="006301DA" w:rsidRDefault="54E055F9" w:rsidP="54E055F9">
            <w:pPr>
              <w:rPr>
                <w:rFonts w:cstheme="minorHAnsi"/>
                <w:sz w:val="24"/>
                <w:szCs w:val="24"/>
              </w:rPr>
            </w:pPr>
            <w:r w:rsidRPr="006301DA">
              <w:rPr>
                <w:rFonts w:cstheme="minorHAnsi"/>
                <w:sz w:val="24"/>
                <w:szCs w:val="24"/>
              </w:rPr>
              <w:t>37.</w:t>
            </w:r>
          </w:p>
        </w:tc>
        <w:tc>
          <w:tcPr>
            <w:tcW w:w="2268" w:type="dxa"/>
          </w:tcPr>
          <w:p w14:paraId="3C6F2537" w14:textId="77777777" w:rsidR="006874A4" w:rsidRPr="006301DA" w:rsidRDefault="00755D5A" w:rsidP="00F80A16">
            <w:pPr>
              <w:rPr>
                <w:rFonts w:cstheme="minorHAnsi"/>
                <w:sz w:val="24"/>
                <w:szCs w:val="24"/>
              </w:rPr>
            </w:pPr>
            <w:r w:rsidRPr="006301DA">
              <w:rPr>
                <w:rFonts w:cstheme="minorHAnsi"/>
                <w:sz w:val="24"/>
                <w:szCs w:val="24"/>
              </w:rPr>
              <w:t xml:space="preserve">Energoapgādes un </w:t>
            </w:r>
            <w:proofErr w:type="spellStart"/>
            <w:r w:rsidRPr="006301DA">
              <w:rPr>
                <w:rFonts w:cstheme="minorHAnsi"/>
                <w:sz w:val="24"/>
                <w:szCs w:val="24"/>
              </w:rPr>
              <w:t>buferierīces</w:t>
            </w:r>
            <w:proofErr w:type="spellEnd"/>
            <w:r w:rsidRPr="006301DA">
              <w:rPr>
                <w:rFonts w:cstheme="minorHAnsi"/>
                <w:sz w:val="24"/>
                <w:szCs w:val="24"/>
              </w:rPr>
              <w:t xml:space="preserve"> sakaru inventāram</w:t>
            </w:r>
          </w:p>
        </w:tc>
        <w:tc>
          <w:tcPr>
            <w:tcW w:w="3119" w:type="dxa"/>
          </w:tcPr>
          <w:p w14:paraId="17B0FBF7" w14:textId="77777777" w:rsidR="006874A4" w:rsidRPr="006301DA" w:rsidRDefault="00755D5A" w:rsidP="00E2338F">
            <w:pPr>
              <w:tabs>
                <w:tab w:val="left" w:pos="91"/>
              </w:tabs>
              <w:rPr>
                <w:rFonts w:cstheme="minorHAnsi"/>
                <w:sz w:val="24"/>
                <w:szCs w:val="24"/>
              </w:rPr>
            </w:pPr>
            <w:r w:rsidRPr="006301DA">
              <w:rPr>
                <w:rFonts w:cstheme="minorHAnsi"/>
                <w:sz w:val="24"/>
                <w:szCs w:val="24"/>
              </w:rPr>
              <w:t>Sakaru ierīču, mobilo tālruņu un rāciju nepārtrauktas darbības uzturēšanai ilgākā laika posmā.</w:t>
            </w:r>
          </w:p>
        </w:tc>
        <w:tc>
          <w:tcPr>
            <w:tcW w:w="4954" w:type="dxa"/>
          </w:tcPr>
          <w:p w14:paraId="07C75CE0" w14:textId="77777777" w:rsidR="00755D5A" w:rsidRPr="006301DA" w:rsidRDefault="00755D5A" w:rsidP="00F34371">
            <w:pPr>
              <w:rPr>
                <w:rFonts w:cstheme="minorHAnsi"/>
                <w:sz w:val="24"/>
                <w:szCs w:val="24"/>
              </w:rPr>
            </w:pPr>
            <w:r w:rsidRPr="006301DA">
              <w:rPr>
                <w:rFonts w:cstheme="minorHAnsi"/>
                <w:sz w:val="24"/>
                <w:szCs w:val="24"/>
              </w:rPr>
              <w:t>Lielas ietilpības ārējie akumulatori (</w:t>
            </w:r>
            <w:proofErr w:type="spellStart"/>
            <w:r w:rsidRPr="006301DA">
              <w:rPr>
                <w:rFonts w:cstheme="minorHAnsi"/>
                <w:sz w:val="24"/>
                <w:szCs w:val="24"/>
              </w:rPr>
              <w:t>Power</w:t>
            </w:r>
            <w:proofErr w:type="spellEnd"/>
            <w:r w:rsidRPr="006301DA">
              <w:rPr>
                <w:rFonts w:cstheme="minorHAnsi"/>
                <w:sz w:val="24"/>
                <w:szCs w:val="24"/>
              </w:rPr>
              <w:t xml:space="preserve"> </w:t>
            </w:r>
            <w:proofErr w:type="spellStart"/>
            <w:r w:rsidRPr="006301DA">
              <w:rPr>
                <w:rFonts w:cstheme="minorHAnsi"/>
                <w:sz w:val="24"/>
                <w:szCs w:val="24"/>
              </w:rPr>
              <w:t>Bank</w:t>
            </w:r>
            <w:proofErr w:type="spellEnd"/>
            <w:r w:rsidRPr="006301DA">
              <w:rPr>
                <w:rFonts w:cstheme="minorHAnsi"/>
                <w:sz w:val="24"/>
                <w:szCs w:val="24"/>
              </w:rPr>
              <w:t xml:space="preserve">) ar vismaz 20 000–30 000 </w:t>
            </w:r>
            <w:proofErr w:type="spellStart"/>
            <w:r w:rsidRPr="006301DA">
              <w:rPr>
                <w:rFonts w:cstheme="minorHAnsi"/>
                <w:sz w:val="24"/>
                <w:szCs w:val="24"/>
              </w:rPr>
              <w:t>mAh</w:t>
            </w:r>
            <w:proofErr w:type="spellEnd"/>
            <w:r w:rsidRPr="006301DA">
              <w:rPr>
                <w:rFonts w:cstheme="minorHAnsi"/>
                <w:sz w:val="24"/>
                <w:szCs w:val="24"/>
              </w:rPr>
              <w:t xml:space="preserve"> ietilpību, vēlams ar LiFePO4 elementiem ilgmūžībai. </w:t>
            </w:r>
          </w:p>
          <w:p w14:paraId="4C291EA6" w14:textId="77777777" w:rsidR="00755D5A" w:rsidRPr="006301DA" w:rsidRDefault="00755D5A" w:rsidP="00F34371">
            <w:pPr>
              <w:rPr>
                <w:rFonts w:cstheme="minorHAnsi"/>
                <w:sz w:val="24"/>
                <w:szCs w:val="24"/>
              </w:rPr>
            </w:pPr>
            <w:r w:rsidRPr="006301DA">
              <w:rPr>
                <w:rFonts w:cstheme="minorHAnsi"/>
                <w:sz w:val="24"/>
                <w:szCs w:val="24"/>
              </w:rPr>
              <w:t>Portatīvā elektrostacija (</w:t>
            </w:r>
            <w:proofErr w:type="spellStart"/>
            <w:r w:rsidRPr="006301DA">
              <w:rPr>
                <w:rFonts w:cstheme="minorHAnsi"/>
                <w:sz w:val="24"/>
                <w:szCs w:val="24"/>
              </w:rPr>
              <w:t>Power</w:t>
            </w:r>
            <w:proofErr w:type="spellEnd"/>
            <w:r w:rsidRPr="006301DA">
              <w:rPr>
                <w:rFonts w:cstheme="minorHAnsi"/>
                <w:sz w:val="24"/>
                <w:szCs w:val="24"/>
              </w:rPr>
              <w:t xml:space="preserve"> </w:t>
            </w:r>
            <w:proofErr w:type="spellStart"/>
            <w:r w:rsidRPr="006301DA">
              <w:rPr>
                <w:rFonts w:cstheme="minorHAnsi"/>
                <w:sz w:val="24"/>
                <w:szCs w:val="24"/>
              </w:rPr>
              <w:t>Station</w:t>
            </w:r>
            <w:proofErr w:type="spellEnd"/>
            <w:r w:rsidRPr="006301DA">
              <w:rPr>
                <w:rFonts w:cstheme="minorHAnsi"/>
                <w:sz w:val="24"/>
                <w:szCs w:val="24"/>
              </w:rPr>
              <w:t xml:space="preserve">) ar 220V un USB izejām, kas spēj nodrošināt jaudu vairākām dienām. </w:t>
            </w:r>
          </w:p>
          <w:p w14:paraId="61AC5B17" w14:textId="07AE1FCA" w:rsidR="006874A4" w:rsidRPr="006301DA" w:rsidRDefault="54E055F9" w:rsidP="54E055F9">
            <w:pPr>
              <w:rPr>
                <w:rFonts w:cstheme="minorHAnsi"/>
                <w:sz w:val="24"/>
                <w:szCs w:val="24"/>
              </w:rPr>
            </w:pPr>
            <w:r w:rsidRPr="006301DA">
              <w:rPr>
                <w:rFonts w:cstheme="minorHAnsi"/>
                <w:sz w:val="24"/>
                <w:szCs w:val="24"/>
              </w:rPr>
              <w:t xml:space="preserve">Rezerves bateriju komplekti (AA / AAA tipa </w:t>
            </w:r>
            <w:r w:rsidRPr="006301DA">
              <w:rPr>
                <w:rFonts w:eastAsia="Calibri" w:cstheme="minorHAnsi"/>
                <w:sz w:val="24"/>
                <w:szCs w:val="24"/>
              </w:rPr>
              <w:t>un cita tipa baterijas, kuras paredzētas ierīcēm/iekārtām, kuras atrodas patvertnē, piemēram, kronas baterijas detektoriem u.c.</w:t>
            </w:r>
            <w:r w:rsidRPr="006301DA">
              <w:rPr>
                <w:rFonts w:cstheme="minorHAnsi"/>
                <w:sz w:val="24"/>
                <w:szCs w:val="24"/>
              </w:rPr>
              <w:t>), kas hermētiski iepakotas pret mitrumu.</w:t>
            </w:r>
          </w:p>
        </w:tc>
        <w:tc>
          <w:tcPr>
            <w:tcW w:w="1283" w:type="dxa"/>
            <w:gridSpan w:val="2"/>
          </w:tcPr>
          <w:p w14:paraId="5043CB0F" w14:textId="783751E4" w:rsidR="006874A4" w:rsidRPr="006301DA" w:rsidRDefault="54E055F9">
            <w:pPr>
              <w:rPr>
                <w:rFonts w:eastAsia="Arial" w:cstheme="minorHAnsi"/>
                <w:color w:val="414142"/>
                <w:sz w:val="24"/>
                <w:szCs w:val="24"/>
              </w:rPr>
            </w:pPr>
            <w:r w:rsidRPr="006301DA">
              <w:rPr>
                <w:rFonts w:eastAsia="Arial" w:cstheme="minorHAnsi"/>
                <w:color w:val="414142"/>
                <w:sz w:val="24"/>
                <w:szCs w:val="24"/>
              </w:rPr>
              <w:t>24.5.1.</w:t>
            </w:r>
          </w:p>
        </w:tc>
        <w:tc>
          <w:tcPr>
            <w:tcW w:w="2920" w:type="dxa"/>
          </w:tcPr>
          <w:p w14:paraId="41899928" w14:textId="764EB7A2" w:rsidR="54E055F9" w:rsidRPr="006301DA" w:rsidRDefault="54E055F9" w:rsidP="54E055F9">
            <w:pPr>
              <w:rPr>
                <w:rFonts w:eastAsia="Arial" w:cstheme="minorHAnsi"/>
                <w:color w:val="414142"/>
                <w:sz w:val="24"/>
                <w:szCs w:val="24"/>
              </w:rPr>
            </w:pPr>
          </w:p>
        </w:tc>
      </w:tr>
      <w:tr w:rsidR="00B14D3C" w:rsidRPr="00B14D3C" w14:paraId="1423076C" w14:textId="77777777" w:rsidTr="005945D2">
        <w:trPr>
          <w:gridAfter w:val="1"/>
          <w:wAfter w:w="15" w:type="dxa"/>
          <w:trHeight w:val="239"/>
        </w:trPr>
        <w:tc>
          <w:tcPr>
            <w:tcW w:w="572" w:type="dxa"/>
          </w:tcPr>
          <w:p w14:paraId="48E49ADB" w14:textId="5F3721BA" w:rsidR="54E055F9" w:rsidRPr="00B14D3C" w:rsidRDefault="54E055F9" w:rsidP="54E055F9">
            <w:pPr>
              <w:rPr>
                <w:rFonts w:cstheme="minorHAnsi"/>
                <w:sz w:val="24"/>
                <w:szCs w:val="24"/>
              </w:rPr>
            </w:pPr>
            <w:r w:rsidRPr="00B14D3C">
              <w:rPr>
                <w:rFonts w:cstheme="minorHAnsi"/>
                <w:iCs/>
                <w:sz w:val="24"/>
                <w:szCs w:val="24"/>
              </w:rPr>
              <w:t>38.</w:t>
            </w:r>
          </w:p>
        </w:tc>
        <w:tc>
          <w:tcPr>
            <w:tcW w:w="2268" w:type="dxa"/>
          </w:tcPr>
          <w:p w14:paraId="6EF39A5A" w14:textId="77777777" w:rsidR="004979AC" w:rsidRPr="00B14D3C" w:rsidRDefault="54E055F9" w:rsidP="54E055F9">
            <w:pPr>
              <w:rPr>
                <w:rFonts w:cstheme="minorHAnsi"/>
                <w:iCs/>
                <w:sz w:val="24"/>
                <w:szCs w:val="24"/>
              </w:rPr>
            </w:pPr>
            <w:r w:rsidRPr="00B14D3C">
              <w:rPr>
                <w:rFonts w:cstheme="minorHAnsi"/>
                <w:iCs/>
                <w:sz w:val="24"/>
                <w:szCs w:val="24"/>
              </w:rPr>
              <w:t>Elektroģenerators</w:t>
            </w:r>
          </w:p>
        </w:tc>
        <w:tc>
          <w:tcPr>
            <w:tcW w:w="3119" w:type="dxa"/>
          </w:tcPr>
          <w:p w14:paraId="07459315" w14:textId="2E29452A" w:rsidR="004979AC" w:rsidRPr="00B14D3C" w:rsidRDefault="54E055F9" w:rsidP="00E2338F">
            <w:pPr>
              <w:tabs>
                <w:tab w:val="left" w:pos="91"/>
              </w:tabs>
              <w:rPr>
                <w:rFonts w:cstheme="minorHAnsi"/>
                <w:sz w:val="24"/>
                <w:szCs w:val="24"/>
              </w:rPr>
            </w:pPr>
            <w:r w:rsidRPr="00B14D3C">
              <w:rPr>
                <w:rFonts w:cstheme="minorHAnsi"/>
                <w:sz w:val="24"/>
                <w:szCs w:val="24"/>
              </w:rPr>
              <w:t>Elektroapgādes nepārtrauktai nodrošināšanai</w:t>
            </w:r>
          </w:p>
        </w:tc>
        <w:tc>
          <w:tcPr>
            <w:tcW w:w="4954" w:type="dxa"/>
          </w:tcPr>
          <w:p w14:paraId="5B55A32A" w14:textId="53067E9C" w:rsidR="004979AC" w:rsidRPr="00B14D3C" w:rsidRDefault="54E055F9" w:rsidP="54E055F9">
            <w:pPr>
              <w:rPr>
                <w:rFonts w:cstheme="minorHAnsi"/>
                <w:sz w:val="24"/>
                <w:szCs w:val="24"/>
              </w:rPr>
            </w:pPr>
            <w:r w:rsidRPr="00B14D3C">
              <w:rPr>
                <w:rFonts w:eastAsia="Arial" w:cstheme="minorHAnsi"/>
                <w:sz w:val="24"/>
                <w:szCs w:val="24"/>
              </w:rPr>
              <w:t>Bez saskaņošanas ar būvvaldi un bez dokumentiem ir veicama:</w:t>
            </w:r>
          </w:p>
          <w:p w14:paraId="08414BBC" w14:textId="2B95A810" w:rsidR="004979AC" w:rsidRPr="00B14D3C" w:rsidRDefault="54E055F9" w:rsidP="00527670">
            <w:pPr>
              <w:pStyle w:val="ListParagraph"/>
              <w:numPr>
                <w:ilvl w:val="0"/>
                <w:numId w:val="8"/>
              </w:numPr>
              <w:rPr>
                <w:rFonts w:eastAsia="Arial" w:cstheme="minorHAnsi"/>
                <w:sz w:val="24"/>
                <w:szCs w:val="24"/>
              </w:rPr>
            </w:pPr>
            <w:r w:rsidRPr="00B14D3C">
              <w:rPr>
                <w:rFonts w:eastAsia="Arial" w:cstheme="minorHAnsi"/>
                <w:sz w:val="24"/>
                <w:szCs w:val="24"/>
              </w:rPr>
              <w:t>ģeneratora novietošana;</w:t>
            </w:r>
          </w:p>
          <w:p w14:paraId="7FDC0497" w14:textId="63E2CB10" w:rsidR="004979AC" w:rsidRPr="00B14D3C" w:rsidRDefault="54E055F9" w:rsidP="00527670">
            <w:pPr>
              <w:pStyle w:val="ListParagraph"/>
              <w:numPr>
                <w:ilvl w:val="0"/>
                <w:numId w:val="8"/>
              </w:numPr>
              <w:rPr>
                <w:rFonts w:eastAsia="Arial" w:cstheme="minorHAnsi"/>
                <w:sz w:val="24"/>
                <w:szCs w:val="24"/>
              </w:rPr>
            </w:pPr>
            <w:r w:rsidRPr="00B14D3C">
              <w:rPr>
                <w:rFonts w:eastAsia="Arial" w:cstheme="minorHAnsi"/>
                <w:sz w:val="24"/>
                <w:szCs w:val="24"/>
              </w:rPr>
              <w:t xml:space="preserve">cauruma (līdz 5cm diametrā) izveide nesošajā sienā ģeneratora izplūdes gāzu izvadīšanai no telpas un </w:t>
            </w:r>
            <w:proofErr w:type="spellStart"/>
            <w:r w:rsidRPr="00B14D3C">
              <w:rPr>
                <w:rFonts w:eastAsia="Arial" w:cstheme="minorHAnsi"/>
                <w:sz w:val="24"/>
                <w:szCs w:val="24"/>
              </w:rPr>
              <w:t>dūmgāzu</w:t>
            </w:r>
            <w:proofErr w:type="spellEnd"/>
            <w:r w:rsidRPr="00B14D3C">
              <w:rPr>
                <w:rFonts w:eastAsia="Arial" w:cstheme="minorHAnsi"/>
                <w:sz w:val="24"/>
                <w:szCs w:val="24"/>
              </w:rPr>
              <w:t xml:space="preserve"> caurules ierīkošana;</w:t>
            </w:r>
          </w:p>
          <w:p w14:paraId="0A4CE2BA" w14:textId="77777777" w:rsidR="00B14D3C" w:rsidRPr="00B14D3C" w:rsidRDefault="54E055F9" w:rsidP="00B14D3C">
            <w:pPr>
              <w:pStyle w:val="ListParagraph"/>
              <w:numPr>
                <w:ilvl w:val="0"/>
                <w:numId w:val="8"/>
              </w:numPr>
              <w:rPr>
                <w:rFonts w:eastAsia="Arial" w:cstheme="minorHAnsi"/>
                <w:sz w:val="24"/>
                <w:szCs w:val="24"/>
              </w:rPr>
            </w:pPr>
            <w:r w:rsidRPr="00B14D3C">
              <w:rPr>
                <w:rFonts w:eastAsia="Arial" w:cstheme="minorHAnsi"/>
                <w:sz w:val="24"/>
                <w:szCs w:val="24"/>
              </w:rPr>
              <w:t>elektrības kabeļu ierīkošana.</w:t>
            </w:r>
          </w:p>
          <w:p w14:paraId="6537F28F" w14:textId="5A0198B9" w:rsidR="004979AC" w:rsidRPr="00B14D3C" w:rsidRDefault="54E055F9" w:rsidP="00B14D3C">
            <w:pPr>
              <w:ind w:left="36"/>
              <w:rPr>
                <w:rFonts w:eastAsia="Arial" w:cstheme="minorHAnsi"/>
                <w:sz w:val="24"/>
                <w:szCs w:val="24"/>
              </w:rPr>
            </w:pPr>
            <w:r w:rsidRPr="00B14D3C">
              <w:rPr>
                <w:rFonts w:eastAsia="Arial" w:cstheme="minorHAnsi"/>
                <w:sz w:val="24"/>
                <w:szCs w:val="24"/>
              </w:rPr>
              <w:t>Rezerves elektroapgādes ierīces izvieto atsevišķā telpā, ja tas iespējams. [Patvertņu būvnormatīva LBN 210-25 20.punkts ]</w:t>
            </w:r>
          </w:p>
        </w:tc>
        <w:tc>
          <w:tcPr>
            <w:tcW w:w="1283" w:type="dxa"/>
            <w:gridSpan w:val="2"/>
          </w:tcPr>
          <w:p w14:paraId="6DFB9E20" w14:textId="513EA779" w:rsidR="004979AC" w:rsidRPr="00B14D3C" w:rsidRDefault="54E055F9" w:rsidP="00F34371">
            <w:pPr>
              <w:rPr>
                <w:rFonts w:cstheme="minorHAnsi"/>
                <w:sz w:val="24"/>
                <w:szCs w:val="24"/>
              </w:rPr>
            </w:pPr>
            <w:r w:rsidRPr="00B14D3C">
              <w:rPr>
                <w:rFonts w:cstheme="minorHAnsi"/>
                <w:sz w:val="24"/>
                <w:szCs w:val="24"/>
              </w:rPr>
              <w:t>24.5.1.</w:t>
            </w:r>
          </w:p>
        </w:tc>
        <w:tc>
          <w:tcPr>
            <w:tcW w:w="2920" w:type="dxa"/>
          </w:tcPr>
          <w:p w14:paraId="3BFA161B" w14:textId="345BF348" w:rsidR="54E055F9" w:rsidRPr="00B14D3C" w:rsidRDefault="54E055F9" w:rsidP="54E055F9">
            <w:pPr>
              <w:rPr>
                <w:rFonts w:eastAsia="Arial" w:cstheme="minorHAnsi"/>
                <w:sz w:val="24"/>
                <w:szCs w:val="24"/>
                <w:lang w:val="en-US"/>
              </w:rPr>
            </w:pPr>
            <w:proofErr w:type="spellStart"/>
            <w:r w:rsidRPr="00B14D3C">
              <w:rPr>
                <w:rFonts w:eastAsia="Arial" w:cstheme="minorHAnsi"/>
                <w:sz w:val="24"/>
                <w:szCs w:val="24"/>
                <w:lang w:val="en-US"/>
              </w:rPr>
              <w:t>Parametru</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piemērus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skatīt</w:t>
            </w:r>
            <w:proofErr w:type="spellEnd"/>
            <w:r w:rsidRPr="00B14D3C">
              <w:rPr>
                <w:rFonts w:eastAsia="Arial" w:cstheme="minorHAnsi"/>
                <w:sz w:val="24"/>
                <w:szCs w:val="24"/>
                <w:lang w:val="en-US"/>
              </w:rPr>
              <w:t xml:space="preserve">: </w:t>
            </w:r>
            <w:hyperlink r:id="rId9" w:history="1">
              <w:r w:rsidRPr="00B14D3C">
                <w:rPr>
                  <w:rStyle w:val="Hyperlink"/>
                  <w:rFonts w:cstheme="minorHAnsi"/>
                  <w:color w:val="auto"/>
                  <w:sz w:val="24"/>
                  <w:szCs w:val="24"/>
                  <w:lang w:val="en-US"/>
                </w:rPr>
                <w:t>https://www.eis.gov.lv/EKEIS/Supplier/Procurement/176390</w:t>
              </w:r>
            </w:hyperlink>
            <w:r w:rsidRPr="00B14D3C">
              <w:rPr>
                <w:rFonts w:eastAsia="Arial" w:cstheme="minorHAnsi"/>
                <w:sz w:val="24"/>
                <w:szCs w:val="24"/>
                <w:lang w:val="en-US"/>
              </w:rPr>
              <w:t xml:space="preserve"> (</w:t>
            </w:r>
            <w:proofErr w:type="spellStart"/>
            <w:r w:rsidRPr="00B14D3C">
              <w:rPr>
                <w:rFonts w:eastAsia="Arial" w:cstheme="minorHAnsi"/>
                <w:sz w:val="24"/>
                <w:szCs w:val="24"/>
                <w:lang w:val="en-US"/>
              </w:rPr>
              <w:t>strāvas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ģeneratots</w:t>
            </w:r>
            <w:proofErr w:type="spellEnd"/>
            <w:r w:rsidRPr="00B14D3C">
              <w:rPr>
                <w:rFonts w:eastAsia="Arial" w:cstheme="minorHAnsi"/>
                <w:sz w:val="24"/>
                <w:szCs w:val="24"/>
                <w:lang w:val="en-US"/>
              </w:rPr>
              <w:t>) un https://www.eis.gov.lv/EKEIS/Supplier/Procurement/163633 (</w:t>
            </w:r>
            <w:proofErr w:type="spellStart"/>
            <w:r w:rsidRPr="00B14D3C">
              <w:rPr>
                <w:rFonts w:eastAsia="Arial" w:cstheme="minorHAnsi"/>
                <w:sz w:val="24"/>
                <w:szCs w:val="24"/>
                <w:lang w:val="en-US"/>
              </w:rPr>
              <w:t>Strāvas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ģenerators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pārvietojamais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lielais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Ģenerators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mazais</w:t>
            </w:r>
            <w:proofErr w:type="spellEnd"/>
            <w:r w:rsidRPr="00B14D3C">
              <w:rPr>
                <w:rFonts w:eastAsia="Arial" w:cstheme="minorHAnsi"/>
                <w:sz w:val="24"/>
                <w:szCs w:val="24"/>
                <w:lang w:val="en-US"/>
              </w:rPr>
              <w:t xml:space="preserve"> 3kw); </w:t>
            </w:r>
            <w:proofErr w:type="spellStart"/>
            <w:r w:rsidRPr="00B14D3C">
              <w:rPr>
                <w:rFonts w:eastAsia="Arial" w:cstheme="minorHAnsi"/>
                <w:sz w:val="24"/>
                <w:szCs w:val="24"/>
                <w:lang w:val="en-US"/>
              </w:rPr>
              <w:t>Ģenerators</w:t>
            </w:r>
            <w:proofErr w:type="spellEnd"/>
            <w:r w:rsidRPr="00B14D3C">
              <w:rPr>
                <w:rFonts w:eastAsia="Arial" w:cstheme="minorHAnsi"/>
                <w:sz w:val="24"/>
                <w:szCs w:val="24"/>
                <w:lang w:val="en-US"/>
              </w:rPr>
              <w:t xml:space="preserve"> (</w:t>
            </w:r>
            <w:proofErr w:type="spellStart"/>
            <w:r w:rsidRPr="00B14D3C">
              <w:rPr>
                <w:rFonts w:eastAsia="Arial" w:cstheme="minorHAnsi"/>
                <w:sz w:val="24"/>
                <w:szCs w:val="24"/>
                <w:lang w:val="en-US"/>
              </w:rPr>
              <w:t>mazais</w:t>
            </w:r>
            <w:proofErr w:type="spellEnd"/>
            <w:r w:rsidRPr="00B14D3C">
              <w:rPr>
                <w:rFonts w:eastAsia="Arial" w:cstheme="minorHAnsi"/>
                <w:sz w:val="24"/>
                <w:szCs w:val="24"/>
                <w:lang w:val="en-US"/>
              </w:rPr>
              <w:t xml:space="preserve"> 6kw)).</w:t>
            </w:r>
          </w:p>
          <w:p w14:paraId="7F969A2E" w14:textId="15D2D9D2" w:rsidR="54E055F9" w:rsidRPr="00B14D3C" w:rsidRDefault="54E055F9" w:rsidP="54E055F9">
            <w:pPr>
              <w:rPr>
                <w:rFonts w:cstheme="minorHAnsi"/>
                <w:sz w:val="24"/>
                <w:szCs w:val="24"/>
              </w:rPr>
            </w:pPr>
          </w:p>
        </w:tc>
      </w:tr>
      <w:tr w:rsidR="54E055F9" w:rsidRPr="006301DA" w14:paraId="435913B4" w14:textId="77777777" w:rsidTr="005945D2">
        <w:trPr>
          <w:gridAfter w:val="1"/>
          <w:wAfter w:w="15" w:type="dxa"/>
          <w:trHeight w:val="239"/>
        </w:trPr>
        <w:tc>
          <w:tcPr>
            <w:tcW w:w="572" w:type="dxa"/>
            <w:shd w:val="clear" w:color="auto" w:fill="auto"/>
          </w:tcPr>
          <w:p w14:paraId="65B1A370" w14:textId="20D98F2B" w:rsidR="54E055F9" w:rsidRPr="00B14D3C" w:rsidRDefault="54E055F9" w:rsidP="54E055F9">
            <w:pPr>
              <w:rPr>
                <w:rFonts w:cstheme="minorHAnsi"/>
                <w:sz w:val="24"/>
                <w:szCs w:val="24"/>
              </w:rPr>
            </w:pPr>
            <w:r w:rsidRPr="00B14D3C">
              <w:rPr>
                <w:rFonts w:cstheme="minorHAnsi"/>
                <w:iCs/>
                <w:sz w:val="24"/>
                <w:szCs w:val="24"/>
              </w:rPr>
              <w:lastRenderedPageBreak/>
              <w:t>39.</w:t>
            </w:r>
          </w:p>
        </w:tc>
        <w:tc>
          <w:tcPr>
            <w:tcW w:w="2268" w:type="dxa"/>
            <w:shd w:val="clear" w:color="auto" w:fill="auto"/>
          </w:tcPr>
          <w:p w14:paraId="58FD8124" w14:textId="1C17C6A4" w:rsidR="54E055F9" w:rsidRPr="00B14D3C" w:rsidRDefault="54E055F9" w:rsidP="54E055F9">
            <w:pPr>
              <w:rPr>
                <w:rFonts w:cstheme="minorHAnsi"/>
                <w:iCs/>
                <w:sz w:val="24"/>
                <w:szCs w:val="24"/>
              </w:rPr>
            </w:pPr>
            <w:r w:rsidRPr="00B14D3C">
              <w:rPr>
                <w:rFonts w:cstheme="minorHAnsi"/>
                <w:iCs/>
                <w:sz w:val="24"/>
                <w:szCs w:val="24"/>
              </w:rPr>
              <w:t>Pārnēsājams akumulators (</w:t>
            </w:r>
            <w:proofErr w:type="spellStart"/>
            <w:r w:rsidRPr="00B14D3C">
              <w:rPr>
                <w:rFonts w:cstheme="minorHAnsi"/>
                <w:iCs/>
                <w:sz w:val="24"/>
                <w:szCs w:val="24"/>
              </w:rPr>
              <w:t>Power</w:t>
            </w:r>
            <w:proofErr w:type="spellEnd"/>
            <w:r w:rsidRPr="00B14D3C">
              <w:rPr>
                <w:rFonts w:cstheme="minorHAnsi"/>
                <w:iCs/>
                <w:sz w:val="24"/>
                <w:szCs w:val="24"/>
              </w:rPr>
              <w:t xml:space="preserve"> </w:t>
            </w:r>
            <w:proofErr w:type="spellStart"/>
            <w:r w:rsidRPr="00B14D3C">
              <w:rPr>
                <w:rFonts w:cstheme="minorHAnsi"/>
                <w:iCs/>
                <w:sz w:val="24"/>
                <w:szCs w:val="24"/>
              </w:rPr>
              <w:t>bank</w:t>
            </w:r>
            <w:proofErr w:type="spellEnd"/>
            <w:r w:rsidRPr="00B14D3C">
              <w:rPr>
                <w:rFonts w:cstheme="minorHAnsi"/>
                <w:iCs/>
                <w:sz w:val="24"/>
                <w:szCs w:val="24"/>
              </w:rPr>
              <w:t>)</w:t>
            </w:r>
          </w:p>
        </w:tc>
        <w:tc>
          <w:tcPr>
            <w:tcW w:w="3119" w:type="dxa"/>
          </w:tcPr>
          <w:p w14:paraId="0773F97F" w14:textId="39F0D4D1" w:rsidR="54E055F9" w:rsidRPr="006301DA" w:rsidRDefault="54E055F9" w:rsidP="54E055F9">
            <w:pPr>
              <w:rPr>
                <w:rFonts w:cstheme="minorHAnsi"/>
                <w:sz w:val="24"/>
                <w:szCs w:val="24"/>
              </w:rPr>
            </w:pPr>
            <w:r w:rsidRPr="006301DA">
              <w:rPr>
                <w:rFonts w:eastAsia="Calibri" w:cstheme="minorHAnsi"/>
                <w:sz w:val="24"/>
                <w:szCs w:val="24"/>
              </w:rPr>
              <w:t>Paredzēts mobilo ierīču, piemēram, viedtālruņu, un citu ar USB pieslēgvietu uzlādējamu ierīču uzlādei vietās, kur nav pieejams elektrotīkla pieslēgums.</w:t>
            </w:r>
          </w:p>
        </w:tc>
        <w:tc>
          <w:tcPr>
            <w:tcW w:w="4954" w:type="dxa"/>
          </w:tcPr>
          <w:p w14:paraId="22E3327B" w14:textId="17E4302A"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tc>
        <w:tc>
          <w:tcPr>
            <w:tcW w:w="1283" w:type="dxa"/>
            <w:gridSpan w:val="2"/>
          </w:tcPr>
          <w:p w14:paraId="77AC48E5" w14:textId="0D98A39D" w:rsidR="54E055F9" w:rsidRPr="006301DA" w:rsidRDefault="54E055F9" w:rsidP="54E055F9">
            <w:pPr>
              <w:rPr>
                <w:rFonts w:cstheme="minorHAnsi"/>
                <w:sz w:val="24"/>
                <w:szCs w:val="24"/>
              </w:rPr>
            </w:pPr>
            <w:r w:rsidRPr="006301DA">
              <w:rPr>
                <w:rFonts w:cstheme="minorHAnsi"/>
                <w:sz w:val="24"/>
                <w:szCs w:val="24"/>
              </w:rPr>
              <w:t>24.5.1.</w:t>
            </w:r>
          </w:p>
        </w:tc>
        <w:tc>
          <w:tcPr>
            <w:tcW w:w="2920" w:type="dxa"/>
          </w:tcPr>
          <w:p w14:paraId="28FDFA76" w14:textId="79245638"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tc>
      </w:tr>
      <w:tr w:rsidR="54E055F9" w:rsidRPr="006301DA" w14:paraId="7809264D" w14:textId="77777777" w:rsidTr="005945D2">
        <w:trPr>
          <w:gridAfter w:val="1"/>
          <w:wAfter w:w="15" w:type="dxa"/>
          <w:trHeight w:val="239"/>
        </w:trPr>
        <w:tc>
          <w:tcPr>
            <w:tcW w:w="572" w:type="dxa"/>
          </w:tcPr>
          <w:p w14:paraId="64C73ABD" w14:textId="6BB6873C" w:rsidR="54E055F9" w:rsidRPr="006301DA" w:rsidRDefault="54E055F9" w:rsidP="54E055F9">
            <w:pPr>
              <w:rPr>
                <w:rFonts w:cstheme="minorHAnsi"/>
                <w:sz w:val="24"/>
                <w:szCs w:val="24"/>
              </w:rPr>
            </w:pPr>
            <w:r w:rsidRPr="006301DA">
              <w:rPr>
                <w:rFonts w:cstheme="minorHAnsi"/>
                <w:sz w:val="24"/>
                <w:szCs w:val="24"/>
              </w:rPr>
              <w:t>40.</w:t>
            </w:r>
          </w:p>
        </w:tc>
        <w:tc>
          <w:tcPr>
            <w:tcW w:w="2268" w:type="dxa"/>
          </w:tcPr>
          <w:p w14:paraId="3C20E034" w14:textId="7E780D2C" w:rsidR="54E055F9" w:rsidRPr="006301DA" w:rsidRDefault="54E055F9" w:rsidP="54E055F9">
            <w:pPr>
              <w:rPr>
                <w:rFonts w:cstheme="minorHAnsi"/>
                <w:sz w:val="24"/>
                <w:szCs w:val="24"/>
              </w:rPr>
            </w:pPr>
            <w:r w:rsidRPr="006301DA">
              <w:rPr>
                <w:rFonts w:cstheme="minorHAnsi"/>
                <w:sz w:val="24"/>
                <w:szCs w:val="24"/>
              </w:rPr>
              <w:t>Pārnēsājama elektrostacija</w:t>
            </w:r>
          </w:p>
          <w:p w14:paraId="45259D11" w14:textId="26E61729" w:rsidR="54E055F9" w:rsidRPr="006301DA" w:rsidRDefault="54E055F9" w:rsidP="54E055F9">
            <w:pPr>
              <w:rPr>
                <w:rFonts w:cstheme="minorHAnsi"/>
                <w:sz w:val="24"/>
                <w:szCs w:val="24"/>
              </w:rPr>
            </w:pPr>
          </w:p>
        </w:tc>
        <w:tc>
          <w:tcPr>
            <w:tcW w:w="3119" w:type="dxa"/>
          </w:tcPr>
          <w:p w14:paraId="1E1B642E" w14:textId="729D1381" w:rsidR="54E055F9" w:rsidRPr="006301DA" w:rsidRDefault="54E055F9" w:rsidP="54E055F9">
            <w:pPr>
              <w:rPr>
                <w:rFonts w:cstheme="minorHAnsi"/>
                <w:sz w:val="24"/>
                <w:szCs w:val="24"/>
              </w:rPr>
            </w:pPr>
            <w:r w:rsidRPr="006301DA">
              <w:rPr>
                <w:rFonts w:eastAsia="Calibri" w:cstheme="minorHAnsi"/>
                <w:sz w:val="24"/>
                <w:szCs w:val="24"/>
              </w:rPr>
              <w:t>Paredzēta elektroenerģijas nodrošināšanai vietās, kur nav pieejams elektrotīkla pieslēgums vai nepieciešama rezerves elektroapgāde.</w:t>
            </w:r>
          </w:p>
        </w:tc>
        <w:tc>
          <w:tcPr>
            <w:tcW w:w="4954" w:type="dxa"/>
          </w:tcPr>
          <w:p w14:paraId="6D92FB99" w14:textId="6DCCDBD7" w:rsidR="54E055F9" w:rsidRPr="006301DA" w:rsidRDefault="54E055F9" w:rsidP="54E055F9">
            <w:pPr>
              <w:rPr>
                <w:rFonts w:cstheme="minorHAnsi"/>
                <w:sz w:val="24"/>
                <w:szCs w:val="24"/>
                <w:lang w:val="en-US"/>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piemēru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https://www.eis.gov.lv/EKEIS/Supplier/Procurement/172964</w:t>
            </w:r>
          </w:p>
          <w:p w14:paraId="706C9DB6" w14:textId="775265E8" w:rsidR="54E055F9" w:rsidRPr="006301DA" w:rsidRDefault="54E055F9" w:rsidP="54E055F9">
            <w:pPr>
              <w:rPr>
                <w:rFonts w:cstheme="minorHAnsi"/>
                <w:sz w:val="24"/>
                <w:szCs w:val="24"/>
              </w:rPr>
            </w:pPr>
          </w:p>
        </w:tc>
        <w:tc>
          <w:tcPr>
            <w:tcW w:w="1283" w:type="dxa"/>
            <w:gridSpan w:val="2"/>
          </w:tcPr>
          <w:p w14:paraId="2988271D" w14:textId="7EFF28F2" w:rsidR="54E055F9" w:rsidRPr="006301DA" w:rsidRDefault="54E055F9" w:rsidP="54E055F9">
            <w:pPr>
              <w:rPr>
                <w:rFonts w:cstheme="minorHAnsi"/>
                <w:sz w:val="24"/>
                <w:szCs w:val="24"/>
              </w:rPr>
            </w:pPr>
            <w:r w:rsidRPr="006301DA">
              <w:rPr>
                <w:rFonts w:cstheme="minorHAnsi"/>
                <w:sz w:val="24"/>
                <w:szCs w:val="24"/>
              </w:rPr>
              <w:t>24.5.1.</w:t>
            </w:r>
          </w:p>
        </w:tc>
        <w:tc>
          <w:tcPr>
            <w:tcW w:w="2920" w:type="dxa"/>
          </w:tcPr>
          <w:p w14:paraId="4F8FD15A" w14:textId="6DCCDBD7" w:rsidR="54E055F9" w:rsidRPr="006301DA" w:rsidRDefault="54E055F9" w:rsidP="54E055F9">
            <w:pPr>
              <w:rPr>
                <w:rFonts w:cstheme="minorHAnsi"/>
                <w:sz w:val="24"/>
                <w:szCs w:val="24"/>
                <w:lang w:val="en-US"/>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piemēru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https://www.eis.gov.lv/EKEIS/Supplier/Procurement/172964</w:t>
            </w:r>
          </w:p>
          <w:p w14:paraId="332D4C05" w14:textId="0D6FB164" w:rsidR="54E055F9" w:rsidRPr="006301DA" w:rsidRDefault="54E055F9" w:rsidP="54E055F9">
            <w:pPr>
              <w:rPr>
                <w:rFonts w:cstheme="minorHAnsi"/>
                <w:sz w:val="24"/>
                <w:szCs w:val="24"/>
              </w:rPr>
            </w:pPr>
          </w:p>
        </w:tc>
      </w:tr>
      <w:tr w:rsidR="00CF4D3A" w:rsidRPr="006301DA" w14:paraId="70DF9E56" w14:textId="77777777" w:rsidTr="001A73A0">
        <w:trPr>
          <w:trHeight w:val="239"/>
        </w:trPr>
        <w:tc>
          <w:tcPr>
            <w:tcW w:w="572" w:type="dxa"/>
          </w:tcPr>
          <w:p w14:paraId="08C3363D" w14:textId="1ED8709E" w:rsidR="54E055F9" w:rsidRPr="006301DA" w:rsidRDefault="54E055F9" w:rsidP="54E055F9">
            <w:pPr>
              <w:rPr>
                <w:rFonts w:cstheme="minorHAnsi"/>
                <w:b/>
                <w:bCs/>
                <w:sz w:val="24"/>
                <w:szCs w:val="24"/>
              </w:rPr>
            </w:pPr>
          </w:p>
        </w:tc>
        <w:tc>
          <w:tcPr>
            <w:tcW w:w="10356" w:type="dxa"/>
            <w:gridSpan w:val="4"/>
          </w:tcPr>
          <w:p w14:paraId="44E871BC" w14:textId="638C6CAA" w:rsidR="00CF4D3A" w:rsidRPr="006301DA" w:rsidRDefault="54E055F9" w:rsidP="00F80A16">
            <w:pPr>
              <w:rPr>
                <w:rFonts w:cstheme="minorHAnsi"/>
                <w:sz w:val="24"/>
                <w:szCs w:val="24"/>
              </w:rPr>
            </w:pPr>
            <w:r w:rsidRPr="006301DA">
              <w:rPr>
                <w:rFonts w:cstheme="minorHAnsi"/>
                <w:b/>
                <w:bCs/>
                <w:sz w:val="24"/>
                <w:szCs w:val="24"/>
              </w:rPr>
              <w:t>Energoapgāde un uzlādes iespēju nodrošinājums</w:t>
            </w:r>
          </w:p>
        </w:tc>
        <w:tc>
          <w:tcPr>
            <w:tcW w:w="1268" w:type="dxa"/>
          </w:tcPr>
          <w:p w14:paraId="637805D2" w14:textId="17AB1B5B" w:rsidR="00CF4D3A" w:rsidRPr="006301DA" w:rsidRDefault="54E055F9" w:rsidP="00F34371">
            <w:pPr>
              <w:rPr>
                <w:rFonts w:cstheme="minorHAnsi"/>
                <w:sz w:val="24"/>
                <w:szCs w:val="24"/>
              </w:rPr>
            </w:pPr>
            <w:r w:rsidRPr="006301DA">
              <w:rPr>
                <w:rFonts w:cstheme="minorHAnsi"/>
                <w:sz w:val="24"/>
                <w:szCs w:val="24"/>
              </w:rPr>
              <w:t>14.3.</w:t>
            </w:r>
          </w:p>
        </w:tc>
        <w:tc>
          <w:tcPr>
            <w:tcW w:w="2935" w:type="dxa"/>
            <w:gridSpan w:val="2"/>
          </w:tcPr>
          <w:p w14:paraId="6619F1CB" w14:textId="580D3664" w:rsidR="54E055F9" w:rsidRPr="006301DA" w:rsidRDefault="54E055F9" w:rsidP="54E055F9">
            <w:pPr>
              <w:rPr>
                <w:rFonts w:cstheme="minorHAnsi"/>
                <w:sz w:val="24"/>
                <w:szCs w:val="24"/>
              </w:rPr>
            </w:pPr>
          </w:p>
        </w:tc>
      </w:tr>
      <w:tr w:rsidR="54E055F9" w:rsidRPr="006301DA" w14:paraId="7EE97179" w14:textId="77777777" w:rsidTr="005945D2">
        <w:trPr>
          <w:gridAfter w:val="1"/>
          <w:wAfter w:w="15" w:type="dxa"/>
          <w:trHeight w:val="239"/>
        </w:trPr>
        <w:tc>
          <w:tcPr>
            <w:tcW w:w="572" w:type="dxa"/>
          </w:tcPr>
          <w:p w14:paraId="0E5B4CF6" w14:textId="15592146" w:rsidR="54E055F9" w:rsidRPr="006301DA" w:rsidRDefault="54E055F9" w:rsidP="54E055F9">
            <w:pPr>
              <w:rPr>
                <w:rFonts w:cstheme="minorHAnsi"/>
                <w:sz w:val="24"/>
                <w:szCs w:val="24"/>
              </w:rPr>
            </w:pPr>
            <w:r w:rsidRPr="006301DA">
              <w:rPr>
                <w:rFonts w:cstheme="minorHAnsi"/>
                <w:sz w:val="24"/>
                <w:szCs w:val="24"/>
              </w:rPr>
              <w:t>41.</w:t>
            </w:r>
          </w:p>
        </w:tc>
        <w:tc>
          <w:tcPr>
            <w:tcW w:w="2268" w:type="dxa"/>
          </w:tcPr>
          <w:p w14:paraId="53B16E6C" w14:textId="38F71E91" w:rsidR="54E055F9" w:rsidRPr="006301DA" w:rsidRDefault="54E055F9" w:rsidP="54E055F9">
            <w:pPr>
              <w:rPr>
                <w:rFonts w:cstheme="minorHAnsi"/>
                <w:sz w:val="24"/>
                <w:szCs w:val="24"/>
              </w:rPr>
            </w:pPr>
            <w:r w:rsidRPr="006301DA">
              <w:rPr>
                <w:rFonts w:cstheme="minorHAnsi"/>
                <w:sz w:val="24"/>
                <w:szCs w:val="24"/>
              </w:rPr>
              <w:t>Pagarinātājs ar spoli</w:t>
            </w:r>
          </w:p>
        </w:tc>
        <w:tc>
          <w:tcPr>
            <w:tcW w:w="3119" w:type="dxa"/>
          </w:tcPr>
          <w:p w14:paraId="0FB99FB3" w14:textId="37D364E3" w:rsidR="54E055F9" w:rsidRPr="006301DA" w:rsidRDefault="54E055F9" w:rsidP="54E055F9">
            <w:pPr>
              <w:rPr>
                <w:rFonts w:cstheme="minorHAnsi"/>
                <w:sz w:val="24"/>
                <w:szCs w:val="24"/>
              </w:rPr>
            </w:pPr>
            <w:r w:rsidRPr="006301DA">
              <w:rPr>
                <w:rFonts w:cstheme="minorHAnsi"/>
                <w:sz w:val="24"/>
                <w:szCs w:val="24"/>
              </w:rPr>
              <w:t>Paredzēts elektroierīču pieslēgšanai lielākā attālumā no elektrotīkla pieslēguma vietas.</w:t>
            </w:r>
          </w:p>
        </w:tc>
        <w:tc>
          <w:tcPr>
            <w:tcW w:w="4954" w:type="dxa"/>
          </w:tcPr>
          <w:p w14:paraId="3454CE30" w14:textId="0762E72F"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tc>
        <w:tc>
          <w:tcPr>
            <w:tcW w:w="1283" w:type="dxa"/>
            <w:gridSpan w:val="2"/>
          </w:tcPr>
          <w:p w14:paraId="0989FE58" w14:textId="6244E02B" w:rsidR="54E055F9" w:rsidRPr="006301DA" w:rsidRDefault="54E055F9" w:rsidP="54E055F9">
            <w:pPr>
              <w:rPr>
                <w:rFonts w:cstheme="minorHAnsi"/>
                <w:sz w:val="24"/>
                <w:szCs w:val="24"/>
              </w:rPr>
            </w:pPr>
            <w:r w:rsidRPr="006301DA">
              <w:rPr>
                <w:rFonts w:cstheme="minorHAnsi"/>
                <w:sz w:val="24"/>
                <w:szCs w:val="24"/>
              </w:rPr>
              <w:t>24.5.10.</w:t>
            </w:r>
          </w:p>
        </w:tc>
        <w:tc>
          <w:tcPr>
            <w:tcW w:w="2920" w:type="dxa"/>
          </w:tcPr>
          <w:p w14:paraId="3E52BDEE" w14:textId="4202DA63"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tc>
      </w:tr>
      <w:tr w:rsidR="54E055F9" w:rsidRPr="006301DA" w14:paraId="04A51AE4" w14:textId="77777777" w:rsidTr="005945D2">
        <w:trPr>
          <w:gridAfter w:val="1"/>
          <w:wAfter w:w="15" w:type="dxa"/>
          <w:trHeight w:val="239"/>
        </w:trPr>
        <w:tc>
          <w:tcPr>
            <w:tcW w:w="572" w:type="dxa"/>
          </w:tcPr>
          <w:p w14:paraId="72B3614C" w14:textId="799E659E" w:rsidR="54E055F9" w:rsidRPr="006301DA" w:rsidRDefault="54E055F9" w:rsidP="54E055F9">
            <w:pPr>
              <w:rPr>
                <w:rFonts w:cstheme="minorHAnsi"/>
                <w:sz w:val="24"/>
                <w:szCs w:val="24"/>
              </w:rPr>
            </w:pPr>
            <w:r w:rsidRPr="006301DA">
              <w:rPr>
                <w:rFonts w:cstheme="minorHAnsi"/>
                <w:sz w:val="24"/>
                <w:szCs w:val="24"/>
              </w:rPr>
              <w:t>42.</w:t>
            </w:r>
          </w:p>
        </w:tc>
        <w:tc>
          <w:tcPr>
            <w:tcW w:w="2268" w:type="dxa"/>
          </w:tcPr>
          <w:p w14:paraId="4F4E4DBB" w14:textId="5A623367" w:rsidR="54E055F9" w:rsidRPr="006301DA" w:rsidRDefault="54E055F9" w:rsidP="54E055F9">
            <w:pPr>
              <w:rPr>
                <w:rFonts w:cstheme="minorHAnsi"/>
                <w:sz w:val="24"/>
                <w:szCs w:val="24"/>
              </w:rPr>
            </w:pPr>
            <w:r w:rsidRPr="006301DA">
              <w:rPr>
                <w:rFonts w:cstheme="minorHAnsi"/>
                <w:sz w:val="24"/>
                <w:szCs w:val="24"/>
              </w:rPr>
              <w:t>Pagarinātājs ar kontaktligzdām</w:t>
            </w:r>
          </w:p>
        </w:tc>
        <w:tc>
          <w:tcPr>
            <w:tcW w:w="3119" w:type="dxa"/>
          </w:tcPr>
          <w:p w14:paraId="51F6D979" w14:textId="718C9ADC" w:rsidR="54E055F9" w:rsidRPr="006301DA" w:rsidRDefault="54E055F9" w:rsidP="54E055F9">
            <w:pPr>
              <w:rPr>
                <w:rFonts w:cstheme="minorHAnsi"/>
                <w:sz w:val="24"/>
                <w:szCs w:val="24"/>
              </w:rPr>
            </w:pPr>
            <w:r w:rsidRPr="006301DA">
              <w:rPr>
                <w:rFonts w:cstheme="minorHAnsi"/>
                <w:sz w:val="24"/>
                <w:szCs w:val="24"/>
              </w:rPr>
              <w:t>Paredzēts elektroierīču pieslēgšanai situācijās, kad stacionārās kontaktligzdas atrodas pārāk tālu vai to skaits ir nepietiekams.</w:t>
            </w:r>
          </w:p>
        </w:tc>
        <w:tc>
          <w:tcPr>
            <w:tcW w:w="4954" w:type="dxa"/>
          </w:tcPr>
          <w:p w14:paraId="1A8E35E1" w14:textId="3586F939"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tc>
        <w:tc>
          <w:tcPr>
            <w:tcW w:w="1283" w:type="dxa"/>
            <w:gridSpan w:val="2"/>
          </w:tcPr>
          <w:p w14:paraId="376CBA11" w14:textId="336C9106" w:rsidR="54E055F9" w:rsidRPr="006301DA" w:rsidRDefault="54E055F9" w:rsidP="54E055F9">
            <w:pPr>
              <w:rPr>
                <w:rFonts w:cstheme="minorHAnsi"/>
                <w:sz w:val="24"/>
                <w:szCs w:val="24"/>
              </w:rPr>
            </w:pPr>
            <w:r w:rsidRPr="006301DA">
              <w:rPr>
                <w:rFonts w:cstheme="minorHAnsi"/>
                <w:sz w:val="24"/>
                <w:szCs w:val="24"/>
              </w:rPr>
              <w:t>24.5.10.</w:t>
            </w:r>
          </w:p>
        </w:tc>
        <w:tc>
          <w:tcPr>
            <w:tcW w:w="2920" w:type="dxa"/>
          </w:tcPr>
          <w:p w14:paraId="5EBA26B5" w14:textId="07C130D9" w:rsidR="54E055F9" w:rsidRPr="006301DA" w:rsidRDefault="54E055F9" w:rsidP="54E055F9">
            <w:pPr>
              <w:rPr>
                <w:rFonts w:cstheme="minorHAnsi"/>
                <w:sz w:val="24"/>
                <w:szCs w:val="24"/>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paraugu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Pr="006301DA">
              <w:rPr>
                <w:rFonts w:cstheme="minorHAnsi"/>
                <w:sz w:val="24"/>
                <w:szCs w:val="24"/>
                <w:lang w:val="en-US"/>
              </w:rPr>
              <w:t xml:space="preserve"> https://www.eis.gov.lv/EKEIS/Supplier/Procurement/163633</w:t>
            </w:r>
          </w:p>
        </w:tc>
      </w:tr>
      <w:tr w:rsidR="00B14D3C" w:rsidRPr="00B14D3C" w14:paraId="78734ABB" w14:textId="77777777" w:rsidTr="005945D2">
        <w:trPr>
          <w:gridAfter w:val="1"/>
          <w:wAfter w:w="15" w:type="dxa"/>
          <w:trHeight w:val="239"/>
        </w:trPr>
        <w:tc>
          <w:tcPr>
            <w:tcW w:w="572" w:type="dxa"/>
            <w:shd w:val="clear" w:color="auto" w:fill="auto"/>
          </w:tcPr>
          <w:p w14:paraId="657C5DE5" w14:textId="0B620215" w:rsidR="54E055F9" w:rsidRPr="00B14D3C" w:rsidRDefault="54E055F9" w:rsidP="54E055F9">
            <w:pPr>
              <w:rPr>
                <w:rFonts w:cstheme="minorHAnsi"/>
                <w:sz w:val="24"/>
                <w:szCs w:val="24"/>
              </w:rPr>
            </w:pPr>
            <w:r w:rsidRPr="00B14D3C">
              <w:rPr>
                <w:rFonts w:cstheme="minorHAnsi"/>
                <w:sz w:val="24"/>
                <w:szCs w:val="24"/>
              </w:rPr>
              <w:t>43.</w:t>
            </w:r>
          </w:p>
        </w:tc>
        <w:tc>
          <w:tcPr>
            <w:tcW w:w="2268" w:type="dxa"/>
            <w:shd w:val="clear" w:color="auto" w:fill="auto"/>
          </w:tcPr>
          <w:p w14:paraId="21162166" w14:textId="364FDBF5" w:rsidR="54E055F9" w:rsidRPr="00B14D3C" w:rsidRDefault="54E055F9" w:rsidP="54E055F9">
            <w:pPr>
              <w:rPr>
                <w:rFonts w:cstheme="minorHAnsi"/>
                <w:sz w:val="24"/>
                <w:szCs w:val="24"/>
              </w:rPr>
            </w:pPr>
            <w:r w:rsidRPr="00B14D3C">
              <w:rPr>
                <w:rFonts w:cstheme="minorHAnsi"/>
                <w:sz w:val="24"/>
                <w:szCs w:val="24"/>
              </w:rPr>
              <w:t>3in1 USB uzlādes kabelis</w:t>
            </w:r>
          </w:p>
          <w:p w14:paraId="6727A2E9" w14:textId="5CDC838B" w:rsidR="54E055F9" w:rsidRPr="00B14D3C" w:rsidRDefault="54E055F9" w:rsidP="54E055F9">
            <w:pPr>
              <w:rPr>
                <w:rFonts w:cstheme="minorHAnsi"/>
                <w:sz w:val="24"/>
                <w:szCs w:val="24"/>
              </w:rPr>
            </w:pPr>
          </w:p>
        </w:tc>
        <w:tc>
          <w:tcPr>
            <w:tcW w:w="3119" w:type="dxa"/>
            <w:shd w:val="clear" w:color="auto" w:fill="auto"/>
          </w:tcPr>
          <w:p w14:paraId="5217A3C5" w14:textId="57E7A894" w:rsidR="54E055F9" w:rsidRPr="00B14D3C" w:rsidRDefault="54E055F9" w:rsidP="54E055F9">
            <w:pPr>
              <w:rPr>
                <w:rFonts w:cstheme="minorHAnsi"/>
                <w:sz w:val="24"/>
                <w:szCs w:val="24"/>
              </w:rPr>
            </w:pPr>
            <w:r w:rsidRPr="00B14D3C">
              <w:rPr>
                <w:rFonts w:eastAsia="Calibri" w:cstheme="minorHAnsi"/>
                <w:sz w:val="24"/>
                <w:szCs w:val="24"/>
              </w:rPr>
              <w:t>Paredzēts dažādu mobilo ierīču uzlādei, izmantojot vienu kabeli ar vairākiem savienotāju veidiem.</w:t>
            </w:r>
          </w:p>
        </w:tc>
        <w:tc>
          <w:tcPr>
            <w:tcW w:w="4954" w:type="dxa"/>
            <w:shd w:val="clear" w:color="auto" w:fill="auto"/>
          </w:tcPr>
          <w:p w14:paraId="68048C7B" w14:textId="233C603A" w:rsidR="54E055F9" w:rsidRPr="00B14D3C" w:rsidRDefault="54E055F9" w:rsidP="54E055F9">
            <w:pPr>
              <w:rPr>
                <w:rFonts w:cstheme="minorHAnsi"/>
                <w:sz w:val="24"/>
                <w:szCs w:val="24"/>
              </w:rPr>
            </w:pPr>
            <w:proofErr w:type="spellStart"/>
            <w:r w:rsidRPr="00B14D3C">
              <w:rPr>
                <w:rFonts w:cstheme="minorHAnsi"/>
                <w:sz w:val="24"/>
                <w:szCs w:val="24"/>
                <w:lang w:val="en-US"/>
              </w:rPr>
              <w:t>Parametru</w:t>
            </w:r>
            <w:proofErr w:type="spellEnd"/>
            <w:r w:rsidRPr="00B14D3C">
              <w:rPr>
                <w:rFonts w:cstheme="minorHAnsi"/>
                <w:sz w:val="24"/>
                <w:szCs w:val="24"/>
                <w:lang w:val="en-US"/>
              </w:rPr>
              <w:t xml:space="preserve"> </w:t>
            </w:r>
            <w:proofErr w:type="spellStart"/>
            <w:r w:rsidRPr="00B14D3C">
              <w:rPr>
                <w:rFonts w:cstheme="minorHAnsi"/>
                <w:sz w:val="24"/>
                <w:szCs w:val="24"/>
                <w:lang w:val="en-US"/>
              </w:rPr>
              <w:t>piemēru</w:t>
            </w:r>
            <w:proofErr w:type="spellEnd"/>
            <w:r w:rsidRPr="00B14D3C">
              <w:rPr>
                <w:rFonts w:cstheme="minorHAnsi"/>
                <w:sz w:val="24"/>
                <w:szCs w:val="24"/>
                <w:lang w:val="en-US"/>
              </w:rPr>
              <w:t xml:space="preserve"> </w:t>
            </w:r>
            <w:proofErr w:type="spellStart"/>
            <w:r w:rsidRPr="00B14D3C">
              <w:rPr>
                <w:rFonts w:cstheme="minorHAnsi"/>
                <w:sz w:val="24"/>
                <w:szCs w:val="24"/>
                <w:lang w:val="en-US"/>
              </w:rPr>
              <w:t>skatīt</w:t>
            </w:r>
            <w:proofErr w:type="spellEnd"/>
            <w:r w:rsidRPr="00B14D3C">
              <w:rPr>
                <w:rFonts w:cstheme="minorHAnsi"/>
                <w:sz w:val="24"/>
                <w:szCs w:val="24"/>
                <w:lang w:val="en-US"/>
              </w:rPr>
              <w:t xml:space="preserve"> https://www.eis.gov.lv/EKEIS/Supplier/Procurement/172964  </w:t>
            </w:r>
          </w:p>
        </w:tc>
        <w:tc>
          <w:tcPr>
            <w:tcW w:w="1283" w:type="dxa"/>
            <w:gridSpan w:val="2"/>
            <w:shd w:val="clear" w:color="auto" w:fill="auto"/>
          </w:tcPr>
          <w:p w14:paraId="1B8DF0C1" w14:textId="61DD96EC" w:rsidR="54E055F9" w:rsidRPr="00B14D3C" w:rsidRDefault="54E055F9" w:rsidP="54E055F9">
            <w:pPr>
              <w:rPr>
                <w:rFonts w:cstheme="minorHAnsi"/>
                <w:sz w:val="24"/>
                <w:szCs w:val="24"/>
              </w:rPr>
            </w:pPr>
            <w:r w:rsidRPr="00B14D3C">
              <w:rPr>
                <w:rFonts w:cstheme="minorHAnsi"/>
                <w:sz w:val="24"/>
                <w:szCs w:val="24"/>
              </w:rPr>
              <w:t>24.5.10.</w:t>
            </w:r>
          </w:p>
        </w:tc>
        <w:tc>
          <w:tcPr>
            <w:tcW w:w="2920" w:type="dxa"/>
            <w:shd w:val="clear" w:color="auto" w:fill="auto"/>
          </w:tcPr>
          <w:p w14:paraId="3FC10DAD" w14:textId="6DCCDBD7" w:rsidR="54E055F9" w:rsidRPr="00B14D3C" w:rsidRDefault="54E055F9" w:rsidP="54E055F9">
            <w:pPr>
              <w:rPr>
                <w:rFonts w:cstheme="minorHAnsi"/>
                <w:sz w:val="24"/>
                <w:szCs w:val="24"/>
                <w:lang w:val="en-US"/>
              </w:rPr>
            </w:pPr>
            <w:proofErr w:type="spellStart"/>
            <w:r w:rsidRPr="00B14D3C">
              <w:rPr>
                <w:rFonts w:cstheme="minorHAnsi"/>
                <w:sz w:val="24"/>
                <w:szCs w:val="24"/>
                <w:lang w:val="en-US"/>
              </w:rPr>
              <w:t>Parametru</w:t>
            </w:r>
            <w:proofErr w:type="spellEnd"/>
            <w:r w:rsidRPr="00B14D3C">
              <w:rPr>
                <w:rFonts w:cstheme="minorHAnsi"/>
                <w:sz w:val="24"/>
                <w:szCs w:val="24"/>
                <w:lang w:val="en-US"/>
              </w:rPr>
              <w:t xml:space="preserve"> </w:t>
            </w:r>
            <w:proofErr w:type="spellStart"/>
            <w:r w:rsidRPr="00B14D3C">
              <w:rPr>
                <w:rFonts w:cstheme="minorHAnsi"/>
                <w:sz w:val="24"/>
                <w:szCs w:val="24"/>
                <w:lang w:val="en-US"/>
              </w:rPr>
              <w:t>piemēru</w:t>
            </w:r>
            <w:proofErr w:type="spellEnd"/>
            <w:r w:rsidRPr="00B14D3C">
              <w:rPr>
                <w:rFonts w:cstheme="minorHAnsi"/>
                <w:sz w:val="24"/>
                <w:szCs w:val="24"/>
                <w:lang w:val="en-US"/>
              </w:rPr>
              <w:t xml:space="preserve"> </w:t>
            </w:r>
            <w:proofErr w:type="spellStart"/>
            <w:r w:rsidRPr="00B14D3C">
              <w:rPr>
                <w:rFonts w:cstheme="minorHAnsi"/>
                <w:sz w:val="24"/>
                <w:szCs w:val="24"/>
                <w:lang w:val="en-US"/>
              </w:rPr>
              <w:t>skatīt</w:t>
            </w:r>
            <w:proofErr w:type="spellEnd"/>
            <w:r w:rsidRPr="00B14D3C">
              <w:rPr>
                <w:rFonts w:cstheme="minorHAnsi"/>
                <w:sz w:val="24"/>
                <w:szCs w:val="24"/>
                <w:lang w:val="en-US"/>
              </w:rPr>
              <w:t xml:space="preserve"> https://www.eis.gov.lv/EKEIS/Supplier/Procurement/172964</w:t>
            </w:r>
          </w:p>
          <w:p w14:paraId="5E8CDEDA" w14:textId="0657E9BE" w:rsidR="54E055F9" w:rsidRPr="00B14D3C" w:rsidRDefault="54E055F9" w:rsidP="54E055F9">
            <w:pPr>
              <w:rPr>
                <w:rFonts w:cstheme="minorHAnsi"/>
                <w:sz w:val="24"/>
                <w:szCs w:val="24"/>
              </w:rPr>
            </w:pPr>
          </w:p>
        </w:tc>
      </w:tr>
      <w:tr w:rsidR="54E055F9" w:rsidRPr="006301DA" w14:paraId="69A38C9F" w14:textId="77777777" w:rsidTr="005945D2">
        <w:trPr>
          <w:gridAfter w:val="1"/>
          <w:wAfter w:w="15" w:type="dxa"/>
          <w:trHeight w:val="239"/>
        </w:trPr>
        <w:tc>
          <w:tcPr>
            <w:tcW w:w="572" w:type="dxa"/>
          </w:tcPr>
          <w:p w14:paraId="74ED3AA8" w14:textId="066677F1" w:rsidR="54E055F9" w:rsidRPr="006301DA" w:rsidRDefault="54E055F9" w:rsidP="54E055F9">
            <w:pPr>
              <w:rPr>
                <w:rFonts w:cstheme="minorHAnsi"/>
                <w:sz w:val="24"/>
                <w:szCs w:val="24"/>
              </w:rPr>
            </w:pPr>
            <w:r w:rsidRPr="006301DA">
              <w:rPr>
                <w:rFonts w:cstheme="minorHAnsi"/>
                <w:sz w:val="24"/>
                <w:szCs w:val="24"/>
              </w:rPr>
              <w:t>44.</w:t>
            </w:r>
          </w:p>
        </w:tc>
        <w:tc>
          <w:tcPr>
            <w:tcW w:w="2268" w:type="dxa"/>
          </w:tcPr>
          <w:p w14:paraId="10C0C932" w14:textId="4BB1FEA5" w:rsidR="54E055F9" w:rsidRPr="006301DA" w:rsidRDefault="54E055F9" w:rsidP="54E055F9">
            <w:pPr>
              <w:rPr>
                <w:rFonts w:cstheme="minorHAnsi"/>
                <w:sz w:val="24"/>
                <w:szCs w:val="24"/>
              </w:rPr>
            </w:pPr>
            <w:r w:rsidRPr="006301DA">
              <w:rPr>
                <w:rFonts w:cstheme="minorHAnsi"/>
                <w:sz w:val="24"/>
                <w:szCs w:val="24"/>
              </w:rPr>
              <w:t>Uzlādes stacija ar vismaz 10 pieslēgvietām</w:t>
            </w:r>
          </w:p>
        </w:tc>
        <w:tc>
          <w:tcPr>
            <w:tcW w:w="3119" w:type="dxa"/>
          </w:tcPr>
          <w:p w14:paraId="7A216358" w14:textId="77C00C83" w:rsidR="54E055F9" w:rsidRPr="006301DA" w:rsidRDefault="54E055F9" w:rsidP="54E055F9">
            <w:pPr>
              <w:rPr>
                <w:rFonts w:cstheme="minorHAnsi"/>
                <w:sz w:val="24"/>
                <w:szCs w:val="24"/>
              </w:rPr>
            </w:pPr>
            <w:r w:rsidRPr="006301DA">
              <w:rPr>
                <w:rFonts w:cstheme="minorHAnsi"/>
                <w:sz w:val="24"/>
                <w:szCs w:val="24"/>
              </w:rPr>
              <w:t>Paredzēta vairāku elektronisko ierīču vienlaicīgai uzlādei un organizētai uzglabāšanai.</w:t>
            </w:r>
          </w:p>
        </w:tc>
        <w:tc>
          <w:tcPr>
            <w:tcW w:w="4954" w:type="dxa"/>
          </w:tcPr>
          <w:p w14:paraId="0131AC45" w14:textId="1BBE1517" w:rsidR="54E055F9" w:rsidRPr="006301DA" w:rsidRDefault="54E055F9" w:rsidP="54E055F9">
            <w:pPr>
              <w:rPr>
                <w:rFonts w:cstheme="minorHAnsi"/>
                <w:sz w:val="24"/>
                <w:szCs w:val="24"/>
              </w:rPr>
            </w:pPr>
            <w:r w:rsidRPr="006301DA">
              <w:rPr>
                <w:rFonts w:cstheme="minorHAnsi"/>
                <w:sz w:val="24"/>
                <w:szCs w:val="24"/>
              </w:rPr>
              <w:t>Parametru piemērs:</w:t>
            </w:r>
          </w:p>
          <w:p w14:paraId="2CE17C63" w14:textId="3ABA9E44" w:rsidR="54E055F9" w:rsidRPr="006301DA" w:rsidRDefault="54E055F9" w:rsidP="54E055F9">
            <w:pPr>
              <w:rPr>
                <w:rFonts w:cstheme="minorHAnsi"/>
                <w:sz w:val="24"/>
                <w:szCs w:val="24"/>
              </w:rPr>
            </w:pPr>
            <w:r w:rsidRPr="006301DA">
              <w:rPr>
                <w:rFonts w:cstheme="minorHAnsi"/>
                <w:sz w:val="24"/>
                <w:szCs w:val="24"/>
              </w:rPr>
              <w:t>USB pieslēgvietu skaits: vismaz 10 USB-C pieslēgvietas;</w:t>
            </w:r>
          </w:p>
          <w:p w14:paraId="3E6D6ABB" w14:textId="4FAD0E18" w:rsidR="54E055F9" w:rsidRPr="006301DA" w:rsidRDefault="54E055F9" w:rsidP="54E055F9">
            <w:pPr>
              <w:rPr>
                <w:rFonts w:cstheme="minorHAnsi"/>
                <w:sz w:val="24"/>
                <w:szCs w:val="24"/>
              </w:rPr>
            </w:pPr>
            <w:r w:rsidRPr="006301DA">
              <w:rPr>
                <w:rFonts w:cstheme="minorHAnsi"/>
                <w:sz w:val="24"/>
                <w:szCs w:val="24"/>
              </w:rPr>
              <w:lastRenderedPageBreak/>
              <w:t xml:space="preserve">USB strāvas specifikācija: katrs ports spēj nodrošināt USB </w:t>
            </w:r>
            <w:proofErr w:type="spellStart"/>
            <w:r w:rsidRPr="006301DA">
              <w:rPr>
                <w:rFonts w:cstheme="minorHAnsi"/>
                <w:sz w:val="24"/>
                <w:szCs w:val="24"/>
              </w:rPr>
              <w:t>Power</w:t>
            </w:r>
            <w:proofErr w:type="spellEnd"/>
            <w:r w:rsidRPr="006301DA">
              <w:rPr>
                <w:rFonts w:cstheme="minorHAnsi"/>
                <w:sz w:val="24"/>
                <w:szCs w:val="24"/>
              </w:rPr>
              <w:t xml:space="preserve"> </w:t>
            </w:r>
            <w:proofErr w:type="spellStart"/>
            <w:r w:rsidRPr="006301DA">
              <w:rPr>
                <w:rFonts w:cstheme="minorHAnsi"/>
                <w:sz w:val="24"/>
                <w:szCs w:val="24"/>
              </w:rPr>
              <w:t>Delivery</w:t>
            </w:r>
            <w:proofErr w:type="spellEnd"/>
            <w:r w:rsidRPr="006301DA">
              <w:rPr>
                <w:rFonts w:cstheme="minorHAnsi"/>
                <w:sz w:val="24"/>
                <w:szCs w:val="24"/>
              </w:rPr>
              <w:t xml:space="preserve"> (PD) 3.0 vai līdzvērtīgu protokolu;</w:t>
            </w:r>
          </w:p>
          <w:p w14:paraId="56203DA5" w14:textId="2FF7C693" w:rsidR="54E055F9" w:rsidRPr="006301DA" w:rsidRDefault="54E055F9" w:rsidP="54E055F9">
            <w:pPr>
              <w:rPr>
                <w:rFonts w:cstheme="minorHAnsi"/>
                <w:sz w:val="24"/>
                <w:szCs w:val="24"/>
              </w:rPr>
            </w:pPr>
            <w:r w:rsidRPr="006301DA">
              <w:rPr>
                <w:rFonts w:cstheme="minorHAnsi"/>
                <w:sz w:val="24"/>
                <w:szCs w:val="24"/>
              </w:rPr>
              <w:t>Porta maksimālā izejas jauda: vismaz 20 W uz portu;</w:t>
            </w:r>
          </w:p>
          <w:p w14:paraId="6FD3C877" w14:textId="1CD06285" w:rsidR="54E055F9" w:rsidRPr="006301DA" w:rsidRDefault="54E055F9" w:rsidP="54E055F9">
            <w:pPr>
              <w:rPr>
                <w:rFonts w:cstheme="minorHAnsi"/>
                <w:sz w:val="24"/>
                <w:szCs w:val="24"/>
              </w:rPr>
            </w:pPr>
            <w:r w:rsidRPr="006301DA">
              <w:rPr>
                <w:rFonts w:cstheme="minorHAnsi"/>
                <w:sz w:val="24"/>
                <w:szCs w:val="24"/>
              </w:rPr>
              <w:t>Kopējā izejas jauda: vismaz 100 W kopā visiem portiem;</w:t>
            </w:r>
          </w:p>
          <w:p w14:paraId="1A0433CF" w14:textId="7CD33DFA" w:rsidR="54E055F9" w:rsidRPr="006301DA" w:rsidRDefault="54E055F9" w:rsidP="54E055F9">
            <w:pPr>
              <w:rPr>
                <w:rFonts w:cstheme="minorHAnsi"/>
                <w:sz w:val="24"/>
                <w:szCs w:val="24"/>
              </w:rPr>
            </w:pPr>
            <w:r w:rsidRPr="006301DA">
              <w:rPr>
                <w:rFonts w:cstheme="minorHAnsi"/>
                <w:sz w:val="24"/>
                <w:szCs w:val="24"/>
              </w:rPr>
              <w:t>Pieslēguma ievade: 110–240 V AC maiņstrāva;</w:t>
            </w:r>
          </w:p>
          <w:p w14:paraId="66ED5A0E" w14:textId="06812C5F" w:rsidR="54E055F9" w:rsidRPr="006301DA" w:rsidRDefault="54E055F9" w:rsidP="54E055F9">
            <w:pPr>
              <w:rPr>
                <w:rFonts w:cstheme="minorHAnsi"/>
                <w:sz w:val="24"/>
                <w:szCs w:val="24"/>
              </w:rPr>
            </w:pPr>
            <w:r w:rsidRPr="006301DA">
              <w:rPr>
                <w:rFonts w:cstheme="minorHAnsi"/>
                <w:sz w:val="24"/>
                <w:szCs w:val="24"/>
              </w:rPr>
              <w:t xml:space="preserve">Aizsardzības sistēmas: aizsardzība pret </w:t>
            </w:r>
            <w:proofErr w:type="spellStart"/>
            <w:r w:rsidRPr="006301DA">
              <w:rPr>
                <w:rFonts w:cstheme="minorHAnsi"/>
                <w:sz w:val="24"/>
                <w:szCs w:val="24"/>
              </w:rPr>
              <w:t>pārspriegumu</w:t>
            </w:r>
            <w:proofErr w:type="spellEnd"/>
            <w:r w:rsidRPr="006301DA">
              <w:rPr>
                <w:rFonts w:cstheme="minorHAnsi"/>
                <w:sz w:val="24"/>
                <w:szCs w:val="24"/>
              </w:rPr>
              <w:t>, pārslodzi, īssavienojumu un pārkaršanu;</w:t>
            </w:r>
          </w:p>
          <w:p w14:paraId="7763EE24" w14:textId="01017089" w:rsidR="54E055F9" w:rsidRPr="006301DA" w:rsidRDefault="54E055F9" w:rsidP="54E055F9">
            <w:pPr>
              <w:rPr>
                <w:rFonts w:cstheme="minorHAnsi"/>
                <w:sz w:val="24"/>
                <w:szCs w:val="24"/>
              </w:rPr>
            </w:pPr>
            <w:r w:rsidRPr="006301DA">
              <w:rPr>
                <w:rFonts w:cstheme="minorHAnsi"/>
                <w:sz w:val="24"/>
                <w:szCs w:val="24"/>
              </w:rPr>
              <w:t>Fiziskie parametri: kompakta ar nodalījumiem vai vietām ierīču kārtotai uzlādei;</w:t>
            </w:r>
          </w:p>
          <w:p w14:paraId="403CC84F" w14:textId="3CE886DF" w:rsidR="54E055F9" w:rsidRPr="006301DA" w:rsidRDefault="54E055F9" w:rsidP="54E055F9">
            <w:pPr>
              <w:rPr>
                <w:rFonts w:cstheme="minorHAnsi"/>
                <w:sz w:val="24"/>
                <w:szCs w:val="24"/>
              </w:rPr>
            </w:pPr>
            <w:r w:rsidRPr="006301DA">
              <w:rPr>
                <w:rFonts w:cstheme="minorHAnsi"/>
                <w:sz w:val="24"/>
                <w:szCs w:val="24"/>
              </w:rPr>
              <w:t>Ierīču kabeļi: kabeli uzlādējamām ierīcēm tiek nodrošināti atsevišķi (tiem jābūt pieejamiem kā papildaprīkojumam).</w:t>
            </w:r>
          </w:p>
          <w:p w14:paraId="17DB6CBA" w14:textId="28078FE4" w:rsidR="54E055F9" w:rsidRPr="006301DA" w:rsidRDefault="54E055F9" w:rsidP="00B14D3C">
            <w:pPr>
              <w:rPr>
                <w:rFonts w:cstheme="minorHAnsi"/>
                <w:sz w:val="24"/>
                <w:szCs w:val="24"/>
              </w:rPr>
            </w:pPr>
            <w:r w:rsidRPr="006301DA">
              <w:rPr>
                <w:rFonts w:cstheme="minorHAnsi"/>
                <w:sz w:val="24"/>
                <w:szCs w:val="24"/>
              </w:rPr>
              <w:t>Stacija paredzēta vairāku viedtālruņu, planšetdatoru un citu USB-C ierīču vienlaicīgai uzlādei drošā un organizētā veidā, piemēram, birojos, izglītības iestādēs vai sabiedriskās vietās.</w:t>
            </w:r>
          </w:p>
        </w:tc>
        <w:tc>
          <w:tcPr>
            <w:tcW w:w="1283" w:type="dxa"/>
            <w:gridSpan w:val="2"/>
          </w:tcPr>
          <w:p w14:paraId="44C09B50" w14:textId="4CCC5601" w:rsidR="54E055F9" w:rsidRPr="006301DA" w:rsidRDefault="54E055F9" w:rsidP="54E055F9">
            <w:pPr>
              <w:rPr>
                <w:rFonts w:cstheme="minorHAnsi"/>
                <w:sz w:val="24"/>
                <w:szCs w:val="24"/>
              </w:rPr>
            </w:pPr>
            <w:r w:rsidRPr="006301DA">
              <w:rPr>
                <w:rFonts w:cstheme="minorHAnsi"/>
                <w:sz w:val="24"/>
                <w:szCs w:val="24"/>
              </w:rPr>
              <w:lastRenderedPageBreak/>
              <w:t>24.5.10.</w:t>
            </w:r>
          </w:p>
        </w:tc>
        <w:tc>
          <w:tcPr>
            <w:tcW w:w="2920" w:type="dxa"/>
          </w:tcPr>
          <w:p w14:paraId="77EDB077" w14:textId="4527EC51" w:rsidR="54E055F9" w:rsidRPr="006301DA" w:rsidRDefault="54E055F9" w:rsidP="54E055F9">
            <w:pPr>
              <w:rPr>
                <w:rFonts w:cstheme="minorHAnsi"/>
                <w:sz w:val="24"/>
                <w:szCs w:val="24"/>
                <w:lang w:val="en-US"/>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piemēru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00B14D3C">
              <w:rPr>
                <w:rFonts w:cstheme="minorHAnsi"/>
                <w:sz w:val="24"/>
                <w:szCs w:val="24"/>
                <w:lang w:val="en-US"/>
              </w:rPr>
              <w:t>:</w:t>
            </w:r>
            <w:r w:rsidRPr="006301DA">
              <w:rPr>
                <w:rFonts w:cstheme="minorHAnsi"/>
                <w:sz w:val="24"/>
                <w:szCs w:val="24"/>
                <w:lang w:val="en-US"/>
              </w:rPr>
              <w:t xml:space="preserve"> https://www.eis.gov.lv/EKEIS/Supplier/Procurement/172964</w:t>
            </w:r>
          </w:p>
          <w:p w14:paraId="7037D02F" w14:textId="07AB5BEC" w:rsidR="54E055F9" w:rsidRPr="006301DA" w:rsidRDefault="54E055F9" w:rsidP="54E055F9">
            <w:pPr>
              <w:rPr>
                <w:rFonts w:cstheme="minorHAnsi"/>
                <w:sz w:val="24"/>
                <w:szCs w:val="24"/>
              </w:rPr>
            </w:pPr>
          </w:p>
        </w:tc>
      </w:tr>
      <w:tr w:rsidR="00CF4D3A" w:rsidRPr="006301DA" w14:paraId="24848063" w14:textId="77777777" w:rsidTr="005945D2">
        <w:trPr>
          <w:gridAfter w:val="1"/>
          <w:wAfter w:w="15" w:type="dxa"/>
          <w:trHeight w:val="239"/>
        </w:trPr>
        <w:tc>
          <w:tcPr>
            <w:tcW w:w="572" w:type="dxa"/>
          </w:tcPr>
          <w:p w14:paraId="2C74A2BA" w14:textId="3777550B" w:rsidR="54E055F9" w:rsidRPr="006301DA" w:rsidRDefault="54E055F9" w:rsidP="54E055F9">
            <w:pPr>
              <w:rPr>
                <w:rFonts w:cstheme="minorHAnsi"/>
                <w:b/>
                <w:bCs/>
                <w:sz w:val="24"/>
                <w:szCs w:val="24"/>
              </w:rPr>
            </w:pPr>
          </w:p>
        </w:tc>
        <w:tc>
          <w:tcPr>
            <w:tcW w:w="2268" w:type="dxa"/>
          </w:tcPr>
          <w:p w14:paraId="7587215C" w14:textId="77777777" w:rsidR="00CF4D3A" w:rsidRPr="006301DA" w:rsidRDefault="00CF4D3A" w:rsidP="00F34371">
            <w:pPr>
              <w:rPr>
                <w:rFonts w:cstheme="minorHAnsi"/>
                <w:b/>
                <w:sz w:val="24"/>
                <w:szCs w:val="24"/>
              </w:rPr>
            </w:pPr>
            <w:r w:rsidRPr="006301DA">
              <w:rPr>
                <w:rFonts w:cstheme="minorHAnsi"/>
                <w:b/>
                <w:sz w:val="24"/>
                <w:szCs w:val="24"/>
              </w:rPr>
              <w:t>Apgaismojums</w:t>
            </w:r>
          </w:p>
        </w:tc>
        <w:tc>
          <w:tcPr>
            <w:tcW w:w="3119" w:type="dxa"/>
          </w:tcPr>
          <w:p w14:paraId="6B19D207" w14:textId="05D58695" w:rsidR="54E055F9" w:rsidRPr="006301DA" w:rsidRDefault="54E055F9" w:rsidP="54E055F9">
            <w:pPr>
              <w:rPr>
                <w:rFonts w:cstheme="minorHAnsi"/>
                <w:b/>
                <w:bCs/>
                <w:sz w:val="24"/>
                <w:szCs w:val="24"/>
              </w:rPr>
            </w:pPr>
          </w:p>
        </w:tc>
        <w:tc>
          <w:tcPr>
            <w:tcW w:w="4954" w:type="dxa"/>
          </w:tcPr>
          <w:p w14:paraId="0C4A5E39" w14:textId="32DD59FF" w:rsidR="54E055F9" w:rsidRPr="006301DA" w:rsidRDefault="54E055F9" w:rsidP="54E055F9">
            <w:pPr>
              <w:rPr>
                <w:rFonts w:cstheme="minorHAnsi"/>
                <w:b/>
                <w:bCs/>
                <w:sz w:val="24"/>
                <w:szCs w:val="24"/>
              </w:rPr>
            </w:pPr>
          </w:p>
        </w:tc>
        <w:tc>
          <w:tcPr>
            <w:tcW w:w="1283" w:type="dxa"/>
            <w:gridSpan w:val="2"/>
          </w:tcPr>
          <w:p w14:paraId="11882407" w14:textId="2151A13A" w:rsidR="54E055F9" w:rsidRPr="006E361C" w:rsidRDefault="54E055F9" w:rsidP="54E055F9">
            <w:pPr>
              <w:rPr>
                <w:rFonts w:cstheme="minorHAnsi"/>
                <w:sz w:val="24"/>
                <w:szCs w:val="24"/>
              </w:rPr>
            </w:pPr>
            <w:r w:rsidRPr="006E361C">
              <w:rPr>
                <w:rFonts w:cstheme="minorHAnsi"/>
                <w:bCs/>
                <w:sz w:val="24"/>
                <w:szCs w:val="24"/>
              </w:rPr>
              <w:t>14.3.</w:t>
            </w:r>
          </w:p>
        </w:tc>
        <w:tc>
          <w:tcPr>
            <w:tcW w:w="2920" w:type="dxa"/>
          </w:tcPr>
          <w:p w14:paraId="380EA6FE" w14:textId="2BB442E2" w:rsidR="54E055F9" w:rsidRPr="006301DA" w:rsidRDefault="54E055F9" w:rsidP="54E055F9">
            <w:pPr>
              <w:rPr>
                <w:rFonts w:cstheme="minorHAnsi"/>
                <w:b/>
                <w:bCs/>
                <w:sz w:val="24"/>
                <w:szCs w:val="24"/>
              </w:rPr>
            </w:pPr>
          </w:p>
        </w:tc>
      </w:tr>
      <w:tr w:rsidR="00E0729F" w:rsidRPr="006301DA" w14:paraId="1CC8FFB1" w14:textId="77777777" w:rsidTr="005945D2">
        <w:trPr>
          <w:gridAfter w:val="1"/>
          <w:wAfter w:w="15" w:type="dxa"/>
          <w:trHeight w:val="239"/>
        </w:trPr>
        <w:tc>
          <w:tcPr>
            <w:tcW w:w="572" w:type="dxa"/>
          </w:tcPr>
          <w:p w14:paraId="1ABF8605" w14:textId="7D80B8C0" w:rsidR="54E055F9" w:rsidRPr="006301DA" w:rsidRDefault="54E055F9" w:rsidP="54E055F9">
            <w:pPr>
              <w:rPr>
                <w:rFonts w:cstheme="minorHAnsi"/>
                <w:sz w:val="24"/>
                <w:szCs w:val="24"/>
              </w:rPr>
            </w:pPr>
            <w:r w:rsidRPr="006301DA">
              <w:rPr>
                <w:rFonts w:cstheme="minorHAnsi"/>
                <w:sz w:val="24"/>
                <w:szCs w:val="24"/>
              </w:rPr>
              <w:t>45.</w:t>
            </w:r>
          </w:p>
        </w:tc>
        <w:tc>
          <w:tcPr>
            <w:tcW w:w="2268" w:type="dxa"/>
          </w:tcPr>
          <w:p w14:paraId="338C7A7A" w14:textId="77777777" w:rsidR="00E0729F" w:rsidRPr="006301DA" w:rsidRDefault="00E0729F" w:rsidP="00F80A16">
            <w:pPr>
              <w:rPr>
                <w:rFonts w:cstheme="minorHAnsi"/>
                <w:sz w:val="24"/>
                <w:szCs w:val="24"/>
              </w:rPr>
            </w:pPr>
            <w:r w:rsidRPr="006301DA">
              <w:rPr>
                <w:rFonts w:cstheme="minorHAnsi"/>
                <w:sz w:val="24"/>
                <w:szCs w:val="24"/>
              </w:rPr>
              <w:t>Stacionārais LED apgaismojums ar zemu enerģijas patēriņu</w:t>
            </w:r>
          </w:p>
        </w:tc>
        <w:tc>
          <w:tcPr>
            <w:tcW w:w="3119" w:type="dxa"/>
          </w:tcPr>
          <w:p w14:paraId="441B6BE6" w14:textId="77777777" w:rsidR="00E0729F" w:rsidRPr="006301DA" w:rsidRDefault="00E0729F" w:rsidP="00E2338F">
            <w:pPr>
              <w:tabs>
                <w:tab w:val="left" w:pos="91"/>
              </w:tabs>
              <w:rPr>
                <w:rFonts w:cstheme="minorHAnsi"/>
                <w:sz w:val="24"/>
                <w:szCs w:val="24"/>
              </w:rPr>
            </w:pPr>
            <w:r w:rsidRPr="006301DA">
              <w:rPr>
                <w:rFonts w:cstheme="minorHAnsi"/>
                <w:sz w:val="24"/>
                <w:szCs w:val="24"/>
              </w:rPr>
              <w:t xml:space="preserve">Vispārējais telpas </w:t>
            </w:r>
            <w:proofErr w:type="spellStart"/>
            <w:r w:rsidRPr="006301DA">
              <w:rPr>
                <w:rFonts w:cstheme="minorHAnsi"/>
                <w:sz w:val="24"/>
                <w:szCs w:val="24"/>
              </w:rPr>
              <w:t>pamatapgaismojums</w:t>
            </w:r>
            <w:proofErr w:type="spellEnd"/>
            <w:r w:rsidRPr="006301DA">
              <w:rPr>
                <w:rFonts w:cstheme="minorHAnsi"/>
                <w:sz w:val="24"/>
                <w:szCs w:val="24"/>
              </w:rPr>
              <w:t xml:space="preserve"> ikdienas režīmam un ilgstošai uzturēšanās fāzei, lai nodrošinātu redzamību visā patvertnes platībā un ejās.</w:t>
            </w:r>
          </w:p>
        </w:tc>
        <w:tc>
          <w:tcPr>
            <w:tcW w:w="4954" w:type="dxa"/>
          </w:tcPr>
          <w:p w14:paraId="2C27EE1F" w14:textId="77777777" w:rsidR="00E0729F" w:rsidRPr="006301DA" w:rsidRDefault="00E0729F" w:rsidP="00CF4D3A">
            <w:pPr>
              <w:rPr>
                <w:rFonts w:cstheme="minorHAnsi"/>
                <w:sz w:val="24"/>
                <w:szCs w:val="24"/>
              </w:rPr>
            </w:pPr>
            <w:r w:rsidRPr="006301DA">
              <w:rPr>
                <w:rFonts w:cstheme="minorHAnsi"/>
                <w:sz w:val="24"/>
                <w:szCs w:val="24"/>
              </w:rPr>
              <w:t>Gaismekļiem jābūt ar LED elementiem, kas patērē minimālu strāvas daudzumu no ģeneratora vai akumulatoriem. Korpusa aizsardzības klasei jābūt vismaz IP65 (pilnīga aizsardzība pret putekļiem un mitruma šļakatām), jo pagrabos ir augsts mitruma līmenis. Vēlams izvēlēties nevis vienu jaudīgu lampu, bet vairākus mazākas jaudas gaismekļus, lai nodrošinātu vienmērīgu gaismas sadalījumu.</w:t>
            </w:r>
          </w:p>
        </w:tc>
        <w:tc>
          <w:tcPr>
            <w:tcW w:w="1283" w:type="dxa"/>
            <w:gridSpan w:val="2"/>
          </w:tcPr>
          <w:p w14:paraId="463F29E8" w14:textId="45B540AB" w:rsidR="00E0729F" w:rsidRPr="006301DA" w:rsidRDefault="54E055F9">
            <w:pPr>
              <w:rPr>
                <w:rFonts w:eastAsia="Arial" w:cstheme="minorHAnsi"/>
                <w:color w:val="414142"/>
                <w:sz w:val="24"/>
                <w:szCs w:val="24"/>
              </w:rPr>
            </w:pPr>
            <w:r w:rsidRPr="006301DA">
              <w:rPr>
                <w:rFonts w:eastAsia="Arial" w:cstheme="minorHAnsi"/>
                <w:color w:val="414142"/>
                <w:sz w:val="24"/>
                <w:szCs w:val="24"/>
              </w:rPr>
              <w:t>24.5.7.</w:t>
            </w:r>
          </w:p>
        </w:tc>
        <w:tc>
          <w:tcPr>
            <w:tcW w:w="2920" w:type="dxa"/>
          </w:tcPr>
          <w:p w14:paraId="16EC40F5" w14:textId="57A3237E" w:rsidR="54E055F9" w:rsidRPr="006301DA" w:rsidRDefault="54E055F9" w:rsidP="54E055F9">
            <w:pPr>
              <w:rPr>
                <w:rFonts w:eastAsia="Arial" w:cstheme="minorHAnsi"/>
                <w:color w:val="414142"/>
                <w:sz w:val="24"/>
                <w:szCs w:val="24"/>
              </w:rPr>
            </w:pPr>
          </w:p>
        </w:tc>
      </w:tr>
      <w:tr w:rsidR="00E0729F" w:rsidRPr="006301DA" w14:paraId="36166DD6" w14:textId="77777777" w:rsidTr="005945D2">
        <w:trPr>
          <w:gridAfter w:val="1"/>
          <w:wAfter w:w="15" w:type="dxa"/>
          <w:trHeight w:val="239"/>
        </w:trPr>
        <w:tc>
          <w:tcPr>
            <w:tcW w:w="572" w:type="dxa"/>
          </w:tcPr>
          <w:p w14:paraId="3AF5F076" w14:textId="75DF5FB8" w:rsidR="54E055F9" w:rsidRPr="006301DA" w:rsidRDefault="54E055F9" w:rsidP="54E055F9">
            <w:pPr>
              <w:rPr>
                <w:rFonts w:cstheme="minorHAnsi"/>
                <w:sz w:val="24"/>
                <w:szCs w:val="24"/>
              </w:rPr>
            </w:pPr>
            <w:r w:rsidRPr="006301DA">
              <w:rPr>
                <w:rFonts w:cstheme="minorHAnsi"/>
                <w:sz w:val="24"/>
                <w:szCs w:val="24"/>
              </w:rPr>
              <w:lastRenderedPageBreak/>
              <w:t>46.</w:t>
            </w:r>
          </w:p>
        </w:tc>
        <w:tc>
          <w:tcPr>
            <w:tcW w:w="2268" w:type="dxa"/>
          </w:tcPr>
          <w:p w14:paraId="6DAB5D3B" w14:textId="77777777" w:rsidR="00E0729F" w:rsidRPr="006301DA" w:rsidRDefault="00E0729F" w:rsidP="00F80A16">
            <w:pPr>
              <w:rPr>
                <w:rFonts w:cstheme="minorHAnsi"/>
                <w:sz w:val="24"/>
                <w:szCs w:val="24"/>
              </w:rPr>
            </w:pPr>
            <w:r w:rsidRPr="006301DA">
              <w:rPr>
                <w:rFonts w:cstheme="minorHAnsi"/>
                <w:sz w:val="24"/>
                <w:szCs w:val="24"/>
              </w:rPr>
              <w:t>Autonomais avārijas apgaismojums (ar iebūvētiem akumulatoriem)</w:t>
            </w:r>
          </w:p>
        </w:tc>
        <w:tc>
          <w:tcPr>
            <w:tcW w:w="3119" w:type="dxa"/>
          </w:tcPr>
          <w:p w14:paraId="51D1A190" w14:textId="77777777" w:rsidR="00E0729F" w:rsidRPr="006301DA" w:rsidRDefault="00E0729F" w:rsidP="00E2338F">
            <w:pPr>
              <w:tabs>
                <w:tab w:val="left" w:pos="91"/>
              </w:tabs>
              <w:rPr>
                <w:rFonts w:cstheme="minorHAnsi"/>
                <w:sz w:val="24"/>
                <w:szCs w:val="24"/>
              </w:rPr>
            </w:pPr>
            <w:r w:rsidRPr="006301DA">
              <w:rPr>
                <w:rFonts w:cstheme="minorHAnsi"/>
                <w:sz w:val="24"/>
                <w:szCs w:val="24"/>
              </w:rPr>
              <w:t>Tūlītēja gaismas nodrošināšana telpā un pie izejām brīdī, kad pēkšņi pazūd centralizētā elektroapgāde.</w:t>
            </w:r>
          </w:p>
        </w:tc>
        <w:tc>
          <w:tcPr>
            <w:tcW w:w="4954" w:type="dxa"/>
          </w:tcPr>
          <w:p w14:paraId="00F8A3BD" w14:textId="49CE3EF8" w:rsidR="00E0729F" w:rsidRPr="006301DA" w:rsidRDefault="54E055F9">
            <w:pPr>
              <w:rPr>
                <w:rFonts w:cstheme="minorHAnsi"/>
                <w:sz w:val="24"/>
                <w:szCs w:val="24"/>
              </w:rPr>
            </w:pPr>
            <w:r w:rsidRPr="006301DA">
              <w:rPr>
                <w:rFonts w:cstheme="minorHAnsi"/>
                <w:sz w:val="24"/>
                <w:szCs w:val="24"/>
              </w:rPr>
              <w:t>Sienas vai griestu gaismekļi, kas ir pastāvīgi pieslēgti tīklam, bet strāvas zuduma gadījumā automātiski pārslēdzas uz savu iebūvēto bateriju. Tiem jānodrošina nepārtraukta gaisma vismaz 3 līdz 5 stundas.</w:t>
            </w:r>
          </w:p>
        </w:tc>
        <w:tc>
          <w:tcPr>
            <w:tcW w:w="1283" w:type="dxa"/>
            <w:gridSpan w:val="2"/>
          </w:tcPr>
          <w:p w14:paraId="3B7B4B86" w14:textId="6FE405ED" w:rsidR="00E0729F" w:rsidRPr="006301DA" w:rsidRDefault="54E055F9" w:rsidP="54E055F9">
            <w:pPr>
              <w:rPr>
                <w:rFonts w:eastAsia="Arial" w:cstheme="minorHAnsi"/>
                <w:color w:val="414142"/>
                <w:sz w:val="24"/>
                <w:szCs w:val="24"/>
              </w:rPr>
            </w:pPr>
            <w:r w:rsidRPr="006301DA">
              <w:rPr>
                <w:rFonts w:eastAsia="Arial" w:cstheme="minorHAnsi"/>
                <w:color w:val="414142"/>
                <w:sz w:val="24"/>
                <w:szCs w:val="24"/>
              </w:rPr>
              <w:t>24.5.7.</w:t>
            </w:r>
          </w:p>
        </w:tc>
        <w:tc>
          <w:tcPr>
            <w:tcW w:w="2920" w:type="dxa"/>
          </w:tcPr>
          <w:p w14:paraId="5828DA59" w14:textId="7D8F8E53" w:rsidR="54E055F9" w:rsidRPr="006301DA" w:rsidRDefault="54E055F9" w:rsidP="54E055F9">
            <w:pPr>
              <w:rPr>
                <w:rFonts w:eastAsia="Arial" w:cstheme="minorHAnsi"/>
                <w:color w:val="414142"/>
                <w:sz w:val="24"/>
                <w:szCs w:val="24"/>
              </w:rPr>
            </w:pPr>
          </w:p>
        </w:tc>
      </w:tr>
      <w:tr w:rsidR="00CF4D3A" w:rsidRPr="006301DA" w14:paraId="70FBD087" w14:textId="77777777" w:rsidTr="005945D2">
        <w:trPr>
          <w:gridAfter w:val="1"/>
          <w:wAfter w:w="15" w:type="dxa"/>
          <w:trHeight w:val="239"/>
        </w:trPr>
        <w:tc>
          <w:tcPr>
            <w:tcW w:w="572" w:type="dxa"/>
          </w:tcPr>
          <w:p w14:paraId="203FD9D0" w14:textId="5EE11363" w:rsidR="54E055F9" w:rsidRPr="006301DA" w:rsidRDefault="54E055F9" w:rsidP="54E055F9">
            <w:pPr>
              <w:rPr>
                <w:rFonts w:cstheme="minorHAnsi"/>
                <w:sz w:val="24"/>
                <w:szCs w:val="24"/>
              </w:rPr>
            </w:pPr>
            <w:r w:rsidRPr="006301DA">
              <w:rPr>
                <w:rFonts w:cstheme="minorHAnsi"/>
                <w:sz w:val="24"/>
                <w:szCs w:val="24"/>
              </w:rPr>
              <w:t>47.</w:t>
            </w:r>
          </w:p>
        </w:tc>
        <w:tc>
          <w:tcPr>
            <w:tcW w:w="2268" w:type="dxa"/>
          </w:tcPr>
          <w:p w14:paraId="218AAF9F" w14:textId="77777777" w:rsidR="00CF4D3A" w:rsidRPr="006301DA" w:rsidRDefault="00CF4D3A" w:rsidP="00F80A16">
            <w:pPr>
              <w:rPr>
                <w:rFonts w:cstheme="minorHAnsi"/>
                <w:sz w:val="24"/>
                <w:szCs w:val="24"/>
              </w:rPr>
            </w:pPr>
            <w:r w:rsidRPr="006301DA">
              <w:rPr>
                <w:rFonts w:cstheme="minorHAnsi"/>
                <w:sz w:val="24"/>
                <w:szCs w:val="24"/>
              </w:rPr>
              <w:t>LED kempinga laternas (izkliedētās gaismas avoti)</w:t>
            </w:r>
          </w:p>
        </w:tc>
        <w:tc>
          <w:tcPr>
            <w:tcW w:w="3119" w:type="dxa"/>
          </w:tcPr>
          <w:p w14:paraId="6170F7EA" w14:textId="77777777" w:rsidR="00CF4D3A" w:rsidRPr="006301DA" w:rsidRDefault="00CF4D3A" w:rsidP="00E2338F">
            <w:pPr>
              <w:tabs>
                <w:tab w:val="left" w:pos="91"/>
              </w:tabs>
              <w:rPr>
                <w:rFonts w:cstheme="minorHAnsi"/>
                <w:sz w:val="24"/>
                <w:szCs w:val="24"/>
              </w:rPr>
            </w:pPr>
            <w:r w:rsidRPr="006301DA">
              <w:rPr>
                <w:rFonts w:cstheme="minorHAnsi"/>
                <w:sz w:val="24"/>
                <w:szCs w:val="24"/>
              </w:rPr>
              <w:t>Lokālajam apgaismojumam.</w:t>
            </w:r>
          </w:p>
        </w:tc>
        <w:tc>
          <w:tcPr>
            <w:tcW w:w="4954" w:type="dxa"/>
          </w:tcPr>
          <w:p w14:paraId="6AC0B4F9" w14:textId="77777777" w:rsidR="00CF4D3A" w:rsidRPr="006301DA" w:rsidRDefault="00CF4D3A" w:rsidP="00CF4D3A">
            <w:pPr>
              <w:rPr>
                <w:rFonts w:cstheme="minorHAnsi"/>
                <w:sz w:val="24"/>
                <w:szCs w:val="24"/>
              </w:rPr>
            </w:pPr>
            <w:r w:rsidRPr="006301DA">
              <w:rPr>
                <w:rFonts w:cstheme="minorHAnsi"/>
                <w:sz w:val="24"/>
                <w:szCs w:val="24"/>
              </w:rPr>
              <w:t>Pārnēsājamas lampas, kas rada 360 grādu izkliedētu, mīkstu gaismu un neapžilbina acis slēgtā telpā. Laternām jābūt ar regulējamu spilgtuma intensitāti (</w:t>
            </w:r>
            <w:proofErr w:type="spellStart"/>
            <w:r w:rsidRPr="006301DA">
              <w:rPr>
                <w:rFonts w:cstheme="minorHAnsi"/>
                <w:sz w:val="24"/>
                <w:szCs w:val="24"/>
              </w:rPr>
              <w:t>dimmeri</w:t>
            </w:r>
            <w:proofErr w:type="spellEnd"/>
            <w:r w:rsidRPr="006301DA">
              <w:rPr>
                <w:rFonts w:cstheme="minorHAnsi"/>
                <w:sz w:val="24"/>
                <w:szCs w:val="24"/>
              </w:rPr>
              <w:t>), lai taupītu enerģiju. Barošanai jābūt kombinētai: ar iebūvētu USB uzlādējamu akumulatoru un iespēju ievietot parastās AA/AAA baterijas.</w:t>
            </w:r>
          </w:p>
        </w:tc>
        <w:tc>
          <w:tcPr>
            <w:tcW w:w="1283" w:type="dxa"/>
            <w:gridSpan w:val="2"/>
          </w:tcPr>
          <w:p w14:paraId="3A0FF5F2" w14:textId="644A9F9B" w:rsidR="00CF4D3A" w:rsidRPr="006301DA" w:rsidRDefault="54E055F9" w:rsidP="54E055F9">
            <w:pPr>
              <w:rPr>
                <w:rFonts w:eastAsia="Arial" w:cstheme="minorHAnsi"/>
                <w:color w:val="414142"/>
                <w:sz w:val="24"/>
                <w:szCs w:val="24"/>
              </w:rPr>
            </w:pPr>
            <w:r w:rsidRPr="006301DA">
              <w:rPr>
                <w:rFonts w:eastAsia="Arial" w:cstheme="minorHAnsi"/>
                <w:color w:val="414142"/>
                <w:sz w:val="24"/>
                <w:szCs w:val="24"/>
              </w:rPr>
              <w:t>24.5.7.</w:t>
            </w:r>
          </w:p>
        </w:tc>
        <w:tc>
          <w:tcPr>
            <w:tcW w:w="2920" w:type="dxa"/>
          </w:tcPr>
          <w:p w14:paraId="57D1CD8A" w14:textId="3F80F7CB" w:rsidR="54E055F9" w:rsidRPr="006301DA" w:rsidRDefault="54E055F9" w:rsidP="54E055F9">
            <w:pPr>
              <w:rPr>
                <w:rFonts w:eastAsia="Arial" w:cstheme="minorHAnsi"/>
                <w:color w:val="414142"/>
                <w:sz w:val="24"/>
                <w:szCs w:val="24"/>
              </w:rPr>
            </w:pPr>
          </w:p>
        </w:tc>
      </w:tr>
      <w:tr w:rsidR="00CF4D3A" w:rsidRPr="006301DA" w14:paraId="4A8705DB" w14:textId="77777777" w:rsidTr="005945D2">
        <w:trPr>
          <w:gridAfter w:val="1"/>
          <w:wAfter w:w="15" w:type="dxa"/>
          <w:trHeight w:val="239"/>
        </w:trPr>
        <w:tc>
          <w:tcPr>
            <w:tcW w:w="572" w:type="dxa"/>
          </w:tcPr>
          <w:p w14:paraId="49AB3E5C" w14:textId="1AD52143" w:rsidR="54E055F9" w:rsidRPr="006301DA" w:rsidRDefault="54E055F9" w:rsidP="54E055F9">
            <w:pPr>
              <w:rPr>
                <w:rFonts w:cstheme="minorHAnsi"/>
                <w:sz w:val="24"/>
                <w:szCs w:val="24"/>
              </w:rPr>
            </w:pPr>
            <w:r w:rsidRPr="006301DA">
              <w:rPr>
                <w:rFonts w:cstheme="minorHAnsi"/>
                <w:sz w:val="24"/>
                <w:szCs w:val="24"/>
              </w:rPr>
              <w:t>48.</w:t>
            </w:r>
          </w:p>
        </w:tc>
        <w:tc>
          <w:tcPr>
            <w:tcW w:w="2268" w:type="dxa"/>
          </w:tcPr>
          <w:p w14:paraId="36CAC925" w14:textId="77777777" w:rsidR="00CF4D3A" w:rsidRPr="006301DA" w:rsidRDefault="00CF4D3A" w:rsidP="00F80A16">
            <w:pPr>
              <w:rPr>
                <w:rFonts w:cstheme="minorHAnsi"/>
                <w:sz w:val="24"/>
                <w:szCs w:val="24"/>
              </w:rPr>
            </w:pPr>
            <w:r w:rsidRPr="006301DA">
              <w:rPr>
                <w:rFonts w:cstheme="minorHAnsi"/>
                <w:sz w:val="24"/>
                <w:szCs w:val="24"/>
              </w:rPr>
              <w:t>Portatīvie rokas LED lukturi ar maināmām baterijām</w:t>
            </w:r>
          </w:p>
        </w:tc>
        <w:tc>
          <w:tcPr>
            <w:tcW w:w="3119" w:type="dxa"/>
          </w:tcPr>
          <w:p w14:paraId="6371A90F" w14:textId="77777777" w:rsidR="00CF4D3A" w:rsidRPr="006301DA" w:rsidRDefault="00CF4D3A" w:rsidP="00E2338F">
            <w:pPr>
              <w:tabs>
                <w:tab w:val="left" w:pos="91"/>
              </w:tabs>
              <w:rPr>
                <w:rFonts w:cstheme="minorHAnsi"/>
                <w:sz w:val="24"/>
                <w:szCs w:val="24"/>
              </w:rPr>
            </w:pPr>
            <w:r w:rsidRPr="006301DA">
              <w:rPr>
                <w:rFonts w:cstheme="minorHAnsi"/>
                <w:sz w:val="24"/>
                <w:szCs w:val="24"/>
              </w:rPr>
              <w:t>Lokālai un mobilai telpas izpētei, ceļa izgaismošanai evakuācijas laikā, signalizēšanai, kā arī tūlītējai lietošanai brīdī, kad stacionārā elektroapgāde ir pilnībā atslēgta un akumulatoru stacijas ir izlādējušās.</w:t>
            </w:r>
          </w:p>
        </w:tc>
        <w:tc>
          <w:tcPr>
            <w:tcW w:w="4954" w:type="dxa"/>
          </w:tcPr>
          <w:p w14:paraId="2A84CCC3" w14:textId="1116110E" w:rsidR="00CF4D3A" w:rsidRPr="006301DA" w:rsidRDefault="54E055F9" w:rsidP="00CF4D3A">
            <w:pPr>
              <w:rPr>
                <w:rFonts w:cstheme="minorHAnsi"/>
                <w:sz w:val="24"/>
                <w:szCs w:val="24"/>
              </w:rPr>
            </w:pPr>
            <w:r w:rsidRPr="006301DA">
              <w:rPr>
                <w:rFonts w:cstheme="minorHAnsi"/>
                <w:sz w:val="24"/>
                <w:szCs w:val="24"/>
              </w:rPr>
              <w:t>Lukturiem jābūt aprīkotiem ar  LED elementiem un tie jādarbina ar  AA vai AAA tipa sārma (</w:t>
            </w:r>
            <w:proofErr w:type="spellStart"/>
            <w:r w:rsidRPr="006301DA">
              <w:rPr>
                <w:rFonts w:cstheme="minorHAnsi"/>
                <w:sz w:val="24"/>
                <w:szCs w:val="24"/>
              </w:rPr>
              <w:t>alkaline</w:t>
            </w:r>
            <w:proofErr w:type="spellEnd"/>
            <w:r w:rsidRPr="006301DA">
              <w:rPr>
                <w:rFonts w:cstheme="minorHAnsi"/>
                <w:sz w:val="24"/>
                <w:szCs w:val="24"/>
              </w:rPr>
              <w:t xml:space="preserve">) vai litija baterijām. Korpusam jābūt izgatavotājam no </w:t>
            </w:r>
            <w:proofErr w:type="spellStart"/>
            <w:r w:rsidRPr="006301DA">
              <w:rPr>
                <w:rFonts w:cstheme="minorHAnsi"/>
                <w:sz w:val="24"/>
                <w:szCs w:val="24"/>
              </w:rPr>
              <w:t>anodēta</w:t>
            </w:r>
            <w:proofErr w:type="spellEnd"/>
            <w:r w:rsidRPr="006301DA">
              <w:rPr>
                <w:rFonts w:cstheme="minorHAnsi"/>
                <w:sz w:val="24"/>
                <w:szCs w:val="24"/>
              </w:rPr>
              <w:t xml:space="preserve"> alumīnija vai triecienizturīgas plastmasas ar vismaz IPX6 vai IPX7 </w:t>
            </w:r>
            <w:proofErr w:type="spellStart"/>
            <w:r w:rsidRPr="006301DA">
              <w:rPr>
                <w:rFonts w:cstheme="minorHAnsi"/>
                <w:sz w:val="24"/>
                <w:szCs w:val="24"/>
              </w:rPr>
              <w:t>mitrumizturību</w:t>
            </w:r>
            <w:proofErr w:type="spellEnd"/>
            <w:r w:rsidRPr="006301DA">
              <w:rPr>
                <w:rFonts w:cstheme="minorHAnsi"/>
                <w:sz w:val="24"/>
                <w:szCs w:val="24"/>
              </w:rPr>
              <w:t>, lai tie darbotos pat tad, ja pagrabā rodas applūdums vai augsts kondensāts. Tā kā pagrabā baterijas aukstumā un mitrumā izlādējas ātrāk, lukturu tuvumā ir jāatrodas lielam rezerves bateriju krājumam, kas iepakots hermētiskos, sausos traukos vai maisiņos.</w:t>
            </w:r>
          </w:p>
        </w:tc>
        <w:tc>
          <w:tcPr>
            <w:tcW w:w="1283" w:type="dxa"/>
            <w:gridSpan w:val="2"/>
          </w:tcPr>
          <w:p w14:paraId="5630AD66" w14:textId="78C82B11" w:rsidR="00CF4D3A" w:rsidRPr="006301DA" w:rsidRDefault="54E055F9" w:rsidP="54E055F9">
            <w:pPr>
              <w:rPr>
                <w:rFonts w:eastAsia="Arial" w:cstheme="minorHAnsi"/>
                <w:color w:val="414142"/>
                <w:sz w:val="24"/>
                <w:szCs w:val="24"/>
              </w:rPr>
            </w:pPr>
            <w:r w:rsidRPr="006301DA">
              <w:rPr>
                <w:rFonts w:eastAsia="Arial" w:cstheme="minorHAnsi"/>
                <w:color w:val="414142"/>
                <w:sz w:val="24"/>
                <w:szCs w:val="24"/>
              </w:rPr>
              <w:t>24.5.7.</w:t>
            </w:r>
          </w:p>
        </w:tc>
        <w:tc>
          <w:tcPr>
            <w:tcW w:w="2920" w:type="dxa"/>
          </w:tcPr>
          <w:p w14:paraId="7FAF33E2" w14:textId="5D032730" w:rsidR="54E055F9" w:rsidRPr="006301DA" w:rsidRDefault="54E055F9" w:rsidP="54E055F9">
            <w:pPr>
              <w:rPr>
                <w:rFonts w:eastAsia="Arial" w:cstheme="minorHAnsi"/>
                <w:color w:val="414142"/>
                <w:sz w:val="24"/>
                <w:szCs w:val="24"/>
              </w:rPr>
            </w:pPr>
          </w:p>
        </w:tc>
      </w:tr>
      <w:tr w:rsidR="00CF4D3A" w:rsidRPr="006301DA" w14:paraId="4F4EC11A" w14:textId="77777777" w:rsidTr="005945D2">
        <w:trPr>
          <w:gridAfter w:val="1"/>
          <w:wAfter w:w="15" w:type="dxa"/>
          <w:trHeight w:val="239"/>
        </w:trPr>
        <w:tc>
          <w:tcPr>
            <w:tcW w:w="572" w:type="dxa"/>
          </w:tcPr>
          <w:p w14:paraId="49EA03A5" w14:textId="7E5D8519" w:rsidR="54E055F9" w:rsidRPr="006301DA" w:rsidRDefault="54E055F9" w:rsidP="54E055F9">
            <w:pPr>
              <w:rPr>
                <w:rFonts w:cstheme="minorHAnsi"/>
                <w:sz w:val="24"/>
                <w:szCs w:val="24"/>
              </w:rPr>
            </w:pPr>
            <w:r w:rsidRPr="006301DA">
              <w:rPr>
                <w:rFonts w:cstheme="minorHAnsi"/>
                <w:sz w:val="24"/>
                <w:szCs w:val="24"/>
              </w:rPr>
              <w:t>48.</w:t>
            </w:r>
          </w:p>
        </w:tc>
        <w:tc>
          <w:tcPr>
            <w:tcW w:w="2268" w:type="dxa"/>
          </w:tcPr>
          <w:p w14:paraId="141CDE22" w14:textId="77777777" w:rsidR="00CF4D3A" w:rsidRPr="006301DA" w:rsidRDefault="00CF4D3A" w:rsidP="00F80A16">
            <w:pPr>
              <w:rPr>
                <w:rFonts w:cstheme="minorHAnsi"/>
                <w:sz w:val="24"/>
                <w:szCs w:val="24"/>
              </w:rPr>
            </w:pPr>
            <w:r w:rsidRPr="006301DA">
              <w:rPr>
                <w:rFonts w:cstheme="minorHAnsi"/>
                <w:sz w:val="24"/>
                <w:szCs w:val="24"/>
              </w:rPr>
              <w:t>Portatīvie pieres lukturi</w:t>
            </w:r>
          </w:p>
        </w:tc>
        <w:tc>
          <w:tcPr>
            <w:tcW w:w="3119" w:type="dxa"/>
          </w:tcPr>
          <w:p w14:paraId="4E66E367" w14:textId="77777777" w:rsidR="00CF4D3A" w:rsidRPr="006301DA" w:rsidRDefault="00CF4D3A" w:rsidP="00E2338F">
            <w:pPr>
              <w:tabs>
                <w:tab w:val="left" w:pos="91"/>
              </w:tabs>
              <w:rPr>
                <w:rFonts w:cstheme="minorHAnsi"/>
                <w:sz w:val="24"/>
                <w:szCs w:val="24"/>
              </w:rPr>
            </w:pPr>
            <w:r w:rsidRPr="006301DA">
              <w:rPr>
                <w:rFonts w:cstheme="minorHAnsi"/>
                <w:sz w:val="24"/>
                <w:szCs w:val="24"/>
              </w:rPr>
              <w:t xml:space="preserve">Individuālajai lietošanai, veicot remontdarbus (piemēram, labojot ventilāciju vai kabeļus), sniedzot pirmo palīdzību vai pārvietojoties pa patvertni, </w:t>
            </w:r>
            <w:r w:rsidRPr="006301DA">
              <w:rPr>
                <w:rFonts w:cstheme="minorHAnsi"/>
                <w:sz w:val="24"/>
                <w:szCs w:val="24"/>
              </w:rPr>
              <w:lastRenderedPageBreak/>
              <w:t>saglabājot abas rokas pilnīgi brīvas.</w:t>
            </w:r>
          </w:p>
        </w:tc>
        <w:tc>
          <w:tcPr>
            <w:tcW w:w="4954" w:type="dxa"/>
          </w:tcPr>
          <w:p w14:paraId="61083680" w14:textId="50EB8784" w:rsidR="00CF4D3A" w:rsidRPr="006301DA" w:rsidRDefault="54E055F9" w:rsidP="00CF4D3A">
            <w:pPr>
              <w:rPr>
                <w:rFonts w:cstheme="minorHAnsi"/>
                <w:sz w:val="24"/>
                <w:szCs w:val="24"/>
              </w:rPr>
            </w:pPr>
            <w:r w:rsidRPr="006301DA">
              <w:rPr>
                <w:rFonts w:cstheme="minorHAnsi"/>
                <w:sz w:val="24"/>
                <w:szCs w:val="24"/>
              </w:rPr>
              <w:lastRenderedPageBreak/>
              <w:t>Lukturim jābūt ar elastīgu, regulējamu galvas saiti un maināmu gaismas leņķi. Svarīga ir sarkanās gaismas funkcija – sarkanā gaisma neapžilbina citus patvertnē esošos cilvēkus naktī, patērē ievērojami mazāk enerģijas un saglabā cilvēka dabisko redzi tumsā.</w:t>
            </w:r>
          </w:p>
          <w:p w14:paraId="4491F0FD" w14:textId="5B50B6F8" w:rsidR="00CF4D3A" w:rsidRPr="006301DA" w:rsidRDefault="00CF4D3A" w:rsidP="00CF4D3A">
            <w:pPr>
              <w:rPr>
                <w:rFonts w:cstheme="minorHAnsi"/>
                <w:sz w:val="24"/>
                <w:szCs w:val="24"/>
              </w:rPr>
            </w:pPr>
          </w:p>
          <w:p w14:paraId="178A3878" w14:textId="4C7BE57E" w:rsidR="00CF4D3A" w:rsidRPr="006301DA" w:rsidRDefault="54E055F9" w:rsidP="00CF4D3A">
            <w:pPr>
              <w:rPr>
                <w:rFonts w:cstheme="minorHAnsi"/>
                <w:sz w:val="24"/>
                <w:szCs w:val="24"/>
              </w:rPr>
            </w:pPr>
            <w:r w:rsidRPr="006301DA">
              <w:rPr>
                <w:rFonts w:cstheme="minorHAnsi"/>
                <w:sz w:val="24"/>
                <w:szCs w:val="24"/>
              </w:rPr>
              <w:lastRenderedPageBreak/>
              <w:t>Parametri: Galvas lukturis*</w:t>
            </w:r>
          </w:p>
          <w:p w14:paraId="54B75E6B" w14:textId="5BBBA328" w:rsidR="00CF4D3A" w:rsidRPr="006301DA" w:rsidRDefault="54E055F9" w:rsidP="00B14D3C">
            <w:pPr>
              <w:rPr>
                <w:rFonts w:cstheme="minorHAnsi"/>
                <w:sz w:val="24"/>
                <w:szCs w:val="24"/>
              </w:rPr>
            </w:pPr>
            <w:r w:rsidRPr="006301DA">
              <w:rPr>
                <w:rFonts w:cstheme="minorHAnsi"/>
                <w:sz w:val="24"/>
                <w:szCs w:val="24"/>
              </w:rPr>
              <w:t>Akumulatora tips: Litija polimēra (</w:t>
            </w:r>
            <w:proofErr w:type="spellStart"/>
            <w:r w:rsidRPr="006301DA">
              <w:rPr>
                <w:rFonts w:cstheme="minorHAnsi"/>
                <w:sz w:val="24"/>
                <w:szCs w:val="24"/>
              </w:rPr>
              <w:t>Li-Po</w:t>
            </w:r>
            <w:proofErr w:type="spellEnd"/>
            <w:r w:rsidRPr="006301DA">
              <w:rPr>
                <w:rFonts w:cstheme="minorHAnsi"/>
                <w:sz w:val="24"/>
                <w:szCs w:val="24"/>
              </w:rPr>
              <w:t>) vai litija-jonu (</w:t>
            </w:r>
            <w:proofErr w:type="spellStart"/>
            <w:r w:rsidRPr="006301DA">
              <w:rPr>
                <w:rFonts w:cstheme="minorHAnsi"/>
                <w:sz w:val="24"/>
                <w:szCs w:val="24"/>
              </w:rPr>
              <w:t>Li-Ion</w:t>
            </w:r>
            <w:proofErr w:type="spellEnd"/>
            <w:r w:rsidRPr="006301DA">
              <w:rPr>
                <w:rFonts w:cstheme="minorHAnsi"/>
                <w:sz w:val="24"/>
                <w:szCs w:val="24"/>
              </w:rPr>
              <w:t>);</w:t>
            </w:r>
            <w:r w:rsidR="00CF4D3A" w:rsidRPr="006301DA">
              <w:rPr>
                <w:rFonts w:cstheme="minorHAnsi"/>
                <w:sz w:val="24"/>
                <w:szCs w:val="24"/>
              </w:rPr>
              <w:br/>
            </w:r>
            <w:r w:rsidRPr="006301DA">
              <w:rPr>
                <w:rFonts w:cstheme="minorHAnsi"/>
                <w:sz w:val="24"/>
                <w:szCs w:val="24"/>
              </w:rPr>
              <w:t xml:space="preserve"> Akumulatora kapacitāte: ne mazāk kā 800 </w:t>
            </w:r>
            <w:proofErr w:type="spellStart"/>
            <w:r w:rsidRPr="006301DA">
              <w:rPr>
                <w:rFonts w:cstheme="minorHAnsi"/>
                <w:sz w:val="24"/>
                <w:szCs w:val="24"/>
              </w:rPr>
              <w:t>mAh</w:t>
            </w:r>
            <w:proofErr w:type="spellEnd"/>
            <w:r w:rsidRPr="006301DA">
              <w:rPr>
                <w:rFonts w:cstheme="minorHAnsi"/>
                <w:sz w:val="24"/>
                <w:szCs w:val="24"/>
              </w:rPr>
              <w:t>;</w:t>
            </w:r>
            <w:r w:rsidR="00CF4D3A" w:rsidRPr="006301DA">
              <w:rPr>
                <w:rFonts w:cstheme="minorHAnsi"/>
                <w:sz w:val="24"/>
                <w:szCs w:val="24"/>
              </w:rPr>
              <w:br/>
            </w:r>
            <w:r w:rsidRPr="006301DA">
              <w:rPr>
                <w:rFonts w:cstheme="minorHAnsi"/>
                <w:sz w:val="24"/>
                <w:szCs w:val="24"/>
              </w:rPr>
              <w:t xml:space="preserve"> Uzlādes veids: USB-C pieslēgvieta;</w:t>
            </w:r>
            <w:r w:rsidR="00CF4D3A" w:rsidRPr="006301DA">
              <w:rPr>
                <w:rFonts w:cstheme="minorHAnsi"/>
                <w:sz w:val="24"/>
                <w:szCs w:val="24"/>
              </w:rPr>
              <w:br/>
            </w:r>
            <w:r w:rsidRPr="006301DA">
              <w:rPr>
                <w:rFonts w:cstheme="minorHAnsi"/>
                <w:sz w:val="24"/>
                <w:szCs w:val="24"/>
              </w:rPr>
              <w:t xml:space="preserve"> Gaismas plūsma: ne mazāk kā 300 </w:t>
            </w:r>
            <w:proofErr w:type="spellStart"/>
            <w:r w:rsidRPr="006301DA">
              <w:rPr>
                <w:rFonts w:cstheme="minorHAnsi"/>
                <w:sz w:val="24"/>
                <w:szCs w:val="24"/>
              </w:rPr>
              <w:t>lūmeni</w:t>
            </w:r>
            <w:proofErr w:type="spellEnd"/>
            <w:r w:rsidRPr="006301DA">
              <w:rPr>
                <w:rFonts w:cstheme="minorHAnsi"/>
                <w:sz w:val="24"/>
                <w:szCs w:val="24"/>
              </w:rPr>
              <w:t>;</w:t>
            </w:r>
            <w:r w:rsidR="00CF4D3A" w:rsidRPr="006301DA">
              <w:rPr>
                <w:rFonts w:cstheme="minorHAnsi"/>
                <w:sz w:val="24"/>
                <w:szCs w:val="24"/>
              </w:rPr>
              <w:br/>
            </w:r>
            <w:r w:rsidRPr="006301DA">
              <w:rPr>
                <w:rFonts w:cstheme="minorHAnsi"/>
                <w:sz w:val="24"/>
                <w:szCs w:val="24"/>
              </w:rPr>
              <w:t xml:space="preserve"> Apgaismojuma režīmi: vismaz 3 (zems, vidējs, augsts) un sarkanā gaisma;</w:t>
            </w:r>
            <w:r w:rsidR="00CF4D3A" w:rsidRPr="006301DA">
              <w:rPr>
                <w:rFonts w:cstheme="minorHAnsi"/>
                <w:sz w:val="24"/>
                <w:szCs w:val="24"/>
              </w:rPr>
              <w:br/>
            </w:r>
            <w:r w:rsidRPr="006301DA">
              <w:rPr>
                <w:rFonts w:cstheme="minorHAnsi"/>
                <w:sz w:val="24"/>
                <w:szCs w:val="24"/>
              </w:rPr>
              <w:t xml:space="preserve"> Darbības laiks ekonomiskajā režīmā: ne mazāk kā 8 stundas;</w:t>
            </w:r>
            <w:r w:rsidR="00CF4D3A" w:rsidRPr="006301DA">
              <w:rPr>
                <w:rFonts w:cstheme="minorHAnsi"/>
                <w:sz w:val="24"/>
                <w:szCs w:val="24"/>
              </w:rPr>
              <w:br/>
            </w:r>
            <w:r w:rsidRPr="006301DA">
              <w:rPr>
                <w:rFonts w:cstheme="minorHAnsi"/>
                <w:sz w:val="24"/>
                <w:szCs w:val="24"/>
              </w:rPr>
              <w:t xml:space="preserve"> Darbības laiks maksimālajā režīmā: ne mazāk kā 2 stundas;</w:t>
            </w:r>
            <w:r w:rsidR="00CF4D3A" w:rsidRPr="006301DA">
              <w:rPr>
                <w:rFonts w:cstheme="minorHAnsi"/>
                <w:sz w:val="24"/>
                <w:szCs w:val="24"/>
              </w:rPr>
              <w:br/>
            </w:r>
            <w:r w:rsidRPr="006301DA">
              <w:rPr>
                <w:rFonts w:cstheme="minorHAnsi"/>
                <w:sz w:val="24"/>
                <w:szCs w:val="24"/>
              </w:rPr>
              <w:t xml:space="preserve"> Aizsardzības klase: vismaz IPX4;</w:t>
            </w:r>
            <w:r w:rsidR="00CF4D3A" w:rsidRPr="006301DA">
              <w:rPr>
                <w:rFonts w:cstheme="minorHAnsi"/>
                <w:sz w:val="24"/>
                <w:szCs w:val="24"/>
              </w:rPr>
              <w:br/>
            </w:r>
            <w:r w:rsidRPr="006301DA">
              <w:rPr>
                <w:rFonts w:cstheme="minorHAnsi"/>
                <w:sz w:val="24"/>
                <w:szCs w:val="24"/>
              </w:rPr>
              <w:t xml:space="preserve"> Uzlādes laiks: ne ilgāks par 4 stundām;</w:t>
            </w:r>
            <w:r w:rsidR="00CF4D3A" w:rsidRPr="006301DA">
              <w:rPr>
                <w:rFonts w:cstheme="minorHAnsi"/>
                <w:sz w:val="24"/>
                <w:szCs w:val="24"/>
              </w:rPr>
              <w:br/>
            </w:r>
            <w:r w:rsidRPr="006301DA">
              <w:rPr>
                <w:rFonts w:cstheme="minorHAnsi"/>
                <w:sz w:val="24"/>
                <w:szCs w:val="24"/>
              </w:rPr>
              <w:t xml:space="preserve"> Aprīkojums: regulējama galvas lente un uzlādes/akumulatora līmeņa indikators</w:t>
            </w:r>
            <w:r w:rsidR="00B14D3C">
              <w:rPr>
                <w:rFonts w:cstheme="minorHAnsi"/>
                <w:sz w:val="24"/>
                <w:szCs w:val="24"/>
              </w:rPr>
              <w:t>.</w:t>
            </w:r>
          </w:p>
        </w:tc>
        <w:tc>
          <w:tcPr>
            <w:tcW w:w="1283" w:type="dxa"/>
            <w:gridSpan w:val="2"/>
          </w:tcPr>
          <w:p w14:paraId="61829076" w14:textId="1CCFECF9" w:rsidR="00CF4D3A" w:rsidRPr="006301DA" w:rsidRDefault="54E055F9" w:rsidP="54E055F9">
            <w:pPr>
              <w:rPr>
                <w:rFonts w:eastAsia="Arial" w:cstheme="minorHAnsi"/>
                <w:color w:val="414142"/>
                <w:sz w:val="24"/>
                <w:szCs w:val="24"/>
              </w:rPr>
            </w:pPr>
            <w:r w:rsidRPr="006301DA">
              <w:rPr>
                <w:rFonts w:eastAsia="Arial" w:cstheme="minorHAnsi"/>
                <w:color w:val="414142"/>
                <w:sz w:val="24"/>
                <w:szCs w:val="24"/>
              </w:rPr>
              <w:lastRenderedPageBreak/>
              <w:t>24.5.7.</w:t>
            </w:r>
          </w:p>
        </w:tc>
        <w:tc>
          <w:tcPr>
            <w:tcW w:w="2920" w:type="dxa"/>
          </w:tcPr>
          <w:p w14:paraId="1F8A9B63" w14:textId="17630DE4"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1F7D5711" w14:textId="246AA4E7" w:rsidR="54E055F9" w:rsidRPr="006301DA" w:rsidRDefault="54E055F9" w:rsidP="54E055F9">
            <w:pPr>
              <w:rPr>
                <w:rFonts w:eastAsia="Arial" w:cstheme="minorHAnsi"/>
                <w:color w:val="414142"/>
                <w:sz w:val="24"/>
                <w:szCs w:val="24"/>
              </w:rPr>
            </w:pPr>
          </w:p>
        </w:tc>
      </w:tr>
      <w:tr w:rsidR="00CF4D3A" w:rsidRPr="006301DA" w14:paraId="5A909DCD" w14:textId="77777777" w:rsidTr="005945D2">
        <w:trPr>
          <w:gridAfter w:val="1"/>
          <w:wAfter w:w="15" w:type="dxa"/>
          <w:trHeight w:val="239"/>
        </w:trPr>
        <w:tc>
          <w:tcPr>
            <w:tcW w:w="572" w:type="dxa"/>
          </w:tcPr>
          <w:p w14:paraId="4F507E92" w14:textId="07157248" w:rsidR="54E055F9" w:rsidRPr="006301DA" w:rsidRDefault="54E055F9" w:rsidP="54E055F9">
            <w:pPr>
              <w:rPr>
                <w:rFonts w:cstheme="minorHAnsi"/>
                <w:sz w:val="24"/>
                <w:szCs w:val="24"/>
              </w:rPr>
            </w:pPr>
            <w:r w:rsidRPr="006301DA">
              <w:rPr>
                <w:rFonts w:cstheme="minorHAnsi"/>
                <w:sz w:val="24"/>
                <w:szCs w:val="24"/>
              </w:rPr>
              <w:t>50.</w:t>
            </w:r>
          </w:p>
        </w:tc>
        <w:tc>
          <w:tcPr>
            <w:tcW w:w="2268" w:type="dxa"/>
          </w:tcPr>
          <w:p w14:paraId="2246761E" w14:textId="77777777" w:rsidR="00CF4D3A" w:rsidRPr="006301DA" w:rsidRDefault="00CF4D3A" w:rsidP="00F80A16">
            <w:pPr>
              <w:rPr>
                <w:rFonts w:cstheme="minorHAnsi"/>
                <w:sz w:val="24"/>
                <w:szCs w:val="24"/>
              </w:rPr>
            </w:pPr>
            <w:r w:rsidRPr="006301DA">
              <w:rPr>
                <w:rFonts w:cstheme="minorHAnsi"/>
                <w:sz w:val="24"/>
                <w:szCs w:val="24"/>
              </w:rPr>
              <w:t>Ķīmiskie gaismas kociņi</w:t>
            </w:r>
          </w:p>
        </w:tc>
        <w:tc>
          <w:tcPr>
            <w:tcW w:w="3119" w:type="dxa"/>
          </w:tcPr>
          <w:p w14:paraId="24A638AC" w14:textId="77777777" w:rsidR="00CF4D3A" w:rsidRPr="006301DA" w:rsidRDefault="00CF4D3A" w:rsidP="00E2338F">
            <w:pPr>
              <w:tabs>
                <w:tab w:val="left" w:pos="91"/>
              </w:tabs>
              <w:rPr>
                <w:rFonts w:cstheme="minorHAnsi"/>
                <w:sz w:val="24"/>
                <w:szCs w:val="24"/>
              </w:rPr>
            </w:pPr>
            <w:r w:rsidRPr="006301DA">
              <w:rPr>
                <w:rFonts w:cstheme="minorHAnsi"/>
                <w:sz w:val="24"/>
                <w:szCs w:val="24"/>
              </w:rPr>
              <w:t>Avārijas un rezerves apgaismojums ekstremālās situācijās.</w:t>
            </w:r>
          </w:p>
        </w:tc>
        <w:tc>
          <w:tcPr>
            <w:tcW w:w="4954" w:type="dxa"/>
          </w:tcPr>
          <w:p w14:paraId="6BFFF855" w14:textId="77777777" w:rsidR="00CF4D3A" w:rsidRPr="006301DA" w:rsidRDefault="00CF4D3A" w:rsidP="00CF4D3A">
            <w:pPr>
              <w:rPr>
                <w:rFonts w:cstheme="minorHAnsi"/>
                <w:sz w:val="24"/>
                <w:szCs w:val="24"/>
              </w:rPr>
            </w:pPr>
            <w:r w:rsidRPr="006301DA">
              <w:rPr>
                <w:rFonts w:cstheme="minorHAnsi"/>
                <w:sz w:val="24"/>
                <w:szCs w:val="24"/>
              </w:rPr>
              <w:t xml:space="preserve">Pilnīgi ūdensdroši, ugunsdroši un </w:t>
            </w:r>
            <w:proofErr w:type="spellStart"/>
            <w:r w:rsidRPr="006301DA">
              <w:rPr>
                <w:rFonts w:cstheme="minorHAnsi"/>
                <w:sz w:val="24"/>
                <w:szCs w:val="24"/>
              </w:rPr>
              <w:t>sprādziendroši</w:t>
            </w:r>
            <w:proofErr w:type="spellEnd"/>
            <w:r w:rsidRPr="006301DA">
              <w:rPr>
                <w:rFonts w:cstheme="minorHAnsi"/>
                <w:sz w:val="24"/>
                <w:szCs w:val="24"/>
              </w:rPr>
              <w:t xml:space="preserve"> gaismas avoti, kas darbojas uz ķīmiskas reakcijas pamata (saliecot kociņu). Vienreizlietojami, nodrošina patstāvīgu blāvu gaismu līdz pat 12 stundām un tiem nav nepieciešamas baterijas. Tiem ir neierobežots uzglabāšanas laiks hermētiskā iepakojumā.</w:t>
            </w:r>
          </w:p>
        </w:tc>
        <w:tc>
          <w:tcPr>
            <w:tcW w:w="1283" w:type="dxa"/>
            <w:gridSpan w:val="2"/>
          </w:tcPr>
          <w:p w14:paraId="2BA226A1" w14:textId="5C64A40C" w:rsidR="00CF4D3A" w:rsidRPr="006301DA" w:rsidRDefault="54E055F9" w:rsidP="54E055F9">
            <w:pPr>
              <w:rPr>
                <w:rFonts w:eastAsia="Arial" w:cstheme="minorHAnsi"/>
                <w:color w:val="414142"/>
                <w:sz w:val="24"/>
                <w:szCs w:val="24"/>
              </w:rPr>
            </w:pPr>
            <w:r w:rsidRPr="006301DA">
              <w:rPr>
                <w:rFonts w:eastAsia="Arial" w:cstheme="minorHAnsi"/>
                <w:color w:val="414142"/>
                <w:sz w:val="24"/>
                <w:szCs w:val="24"/>
              </w:rPr>
              <w:t>24.5.7.</w:t>
            </w:r>
          </w:p>
        </w:tc>
        <w:tc>
          <w:tcPr>
            <w:tcW w:w="2920" w:type="dxa"/>
          </w:tcPr>
          <w:p w14:paraId="24D3CF49" w14:textId="1961FAF4" w:rsidR="54E055F9" w:rsidRPr="006301DA" w:rsidRDefault="54E055F9" w:rsidP="54E055F9">
            <w:pPr>
              <w:rPr>
                <w:rFonts w:eastAsia="Arial" w:cstheme="minorHAnsi"/>
                <w:color w:val="414142"/>
                <w:sz w:val="24"/>
                <w:szCs w:val="24"/>
              </w:rPr>
            </w:pPr>
          </w:p>
        </w:tc>
      </w:tr>
      <w:tr w:rsidR="00CF4D3A" w:rsidRPr="006301DA" w14:paraId="5E07532B" w14:textId="77777777" w:rsidTr="005945D2">
        <w:trPr>
          <w:gridAfter w:val="1"/>
          <w:wAfter w:w="15" w:type="dxa"/>
          <w:trHeight w:val="239"/>
        </w:trPr>
        <w:tc>
          <w:tcPr>
            <w:tcW w:w="572" w:type="dxa"/>
          </w:tcPr>
          <w:p w14:paraId="7727014B" w14:textId="751F91F0" w:rsidR="54E055F9" w:rsidRPr="006301DA" w:rsidRDefault="54E055F9" w:rsidP="54E055F9">
            <w:pPr>
              <w:rPr>
                <w:rFonts w:cstheme="minorHAnsi"/>
                <w:sz w:val="24"/>
                <w:szCs w:val="24"/>
              </w:rPr>
            </w:pPr>
            <w:r w:rsidRPr="006301DA">
              <w:rPr>
                <w:rFonts w:cstheme="minorHAnsi"/>
                <w:sz w:val="24"/>
                <w:szCs w:val="24"/>
              </w:rPr>
              <w:t>51.</w:t>
            </w:r>
          </w:p>
        </w:tc>
        <w:tc>
          <w:tcPr>
            <w:tcW w:w="2268" w:type="dxa"/>
          </w:tcPr>
          <w:p w14:paraId="2205537B" w14:textId="2769FC7A" w:rsidR="00CF4D3A" w:rsidRPr="006301DA" w:rsidRDefault="54E055F9" w:rsidP="54E055F9">
            <w:pPr>
              <w:rPr>
                <w:rFonts w:cstheme="minorHAnsi"/>
                <w:sz w:val="24"/>
                <w:szCs w:val="24"/>
              </w:rPr>
            </w:pPr>
            <w:r w:rsidRPr="006301DA">
              <w:rPr>
                <w:rFonts w:eastAsia="Calibri" w:cstheme="minorHAnsi"/>
                <w:sz w:val="24"/>
                <w:szCs w:val="24"/>
              </w:rPr>
              <w:t>Ilgi luminiscējošas ugunsdrošības un civilās aizsardzības zīmes</w:t>
            </w:r>
            <w:r w:rsidR="00B14D3C">
              <w:rPr>
                <w:rFonts w:eastAsia="Calibri" w:cstheme="minorHAnsi"/>
                <w:sz w:val="24"/>
                <w:szCs w:val="24"/>
              </w:rPr>
              <w:t xml:space="preserve"> </w:t>
            </w:r>
            <w:r w:rsidRPr="006301DA">
              <w:rPr>
                <w:rFonts w:cstheme="minorHAnsi"/>
                <w:sz w:val="24"/>
                <w:szCs w:val="24"/>
              </w:rPr>
              <w:t>un lentes</w:t>
            </w:r>
          </w:p>
        </w:tc>
        <w:tc>
          <w:tcPr>
            <w:tcW w:w="3119" w:type="dxa"/>
          </w:tcPr>
          <w:p w14:paraId="312C144F" w14:textId="5ED633F0" w:rsidR="00CF4D3A" w:rsidRPr="006301DA" w:rsidRDefault="54E055F9">
            <w:pPr>
              <w:tabs>
                <w:tab w:val="left" w:pos="91"/>
              </w:tabs>
              <w:rPr>
                <w:rFonts w:cstheme="minorHAnsi"/>
                <w:sz w:val="24"/>
                <w:szCs w:val="24"/>
              </w:rPr>
            </w:pPr>
            <w:r w:rsidRPr="006301DA">
              <w:rPr>
                <w:rFonts w:cstheme="minorHAnsi"/>
                <w:sz w:val="24"/>
                <w:szCs w:val="24"/>
              </w:rPr>
              <w:t xml:space="preserve">Izeju, durvju rokturu, pakāpienu, </w:t>
            </w:r>
            <w:r w:rsidRPr="006301DA">
              <w:rPr>
                <w:rFonts w:eastAsia="Calibri" w:cstheme="minorHAnsi"/>
                <w:sz w:val="24"/>
                <w:szCs w:val="24"/>
              </w:rPr>
              <w:t>evakuācijas maršrutu apzīmēšanai. Ugunsdzēsības aparātu,</w:t>
            </w:r>
            <w:r w:rsidRPr="006301DA">
              <w:rPr>
                <w:rFonts w:cstheme="minorHAnsi"/>
                <w:sz w:val="24"/>
                <w:szCs w:val="24"/>
              </w:rPr>
              <w:t xml:space="preserve"> un pirmās palīdzības aptieciņas atrašanās vietas apzīmēšanai.</w:t>
            </w:r>
          </w:p>
        </w:tc>
        <w:tc>
          <w:tcPr>
            <w:tcW w:w="4954" w:type="dxa"/>
          </w:tcPr>
          <w:p w14:paraId="6332FF7F" w14:textId="5A936344" w:rsidR="00CF4D3A" w:rsidRPr="006301DA" w:rsidRDefault="54E055F9" w:rsidP="00CF4D3A">
            <w:pPr>
              <w:rPr>
                <w:rFonts w:cstheme="minorHAnsi"/>
                <w:sz w:val="24"/>
                <w:szCs w:val="24"/>
              </w:rPr>
            </w:pPr>
            <w:r w:rsidRPr="006301DA">
              <w:rPr>
                <w:rFonts w:cstheme="minorHAnsi"/>
                <w:sz w:val="24"/>
                <w:szCs w:val="24"/>
              </w:rPr>
              <w:t>Autonomas zīmes un lentes, kas "uzlādējas" no jebkuras gaismas un spīd tumsā bez jebkādas elektrības pieslēguma. Tām jābūt izgatavotām no augstas intensitātes materiāla, kas nodrošina redzamību vismaz 8 stundas pēc gaismas izslēgšanas.</w:t>
            </w:r>
          </w:p>
        </w:tc>
        <w:tc>
          <w:tcPr>
            <w:tcW w:w="1283" w:type="dxa"/>
            <w:gridSpan w:val="2"/>
          </w:tcPr>
          <w:p w14:paraId="17AD93B2" w14:textId="77777777" w:rsidR="00CF4D3A" w:rsidRPr="006301DA" w:rsidRDefault="00CF4D3A" w:rsidP="00F34371">
            <w:pPr>
              <w:rPr>
                <w:rFonts w:cstheme="minorHAnsi"/>
                <w:sz w:val="24"/>
                <w:szCs w:val="24"/>
              </w:rPr>
            </w:pPr>
          </w:p>
        </w:tc>
        <w:tc>
          <w:tcPr>
            <w:tcW w:w="2920" w:type="dxa"/>
          </w:tcPr>
          <w:p w14:paraId="192A8C89" w14:textId="4A526AF4" w:rsidR="54E055F9" w:rsidRPr="006301DA" w:rsidRDefault="54E055F9" w:rsidP="54E055F9">
            <w:pPr>
              <w:rPr>
                <w:rFonts w:cstheme="minorHAnsi"/>
                <w:sz w:val="24"/>
                <w:szCs w:val="24"/>
              </w:rPr>
            </w:pPr>
          </w:p>
        </w:tc>
      </w:tr>
      <w:tr w:rsidR="00065A00" w:rsidRPr="006301DA" w14:paraId="7FE28B3F" w14:textId="77777777" w:rsidTr="00275DBC">
        <w:trPr>
          <w:gridAfter w:val="1"/>
          <w:wAfter w:w="15" w:type="dxa"/>
          <w:trHeight w:val="239"/>
        </w:trPr>
        <w:tc>
          <w:tcPr>
            <w:tcW w:w="572" w:type="dxa"/>
          </w:tcPr>
          <w:p w14:paraId="1EFAA177" w14:textId="77777777" w:rsidR="00065A00" w:rsidRPr="006301DA" w:rsidRDefault="00065A00" w:rsidP="54E055F9">
            <w:pPr>
              <w:rPr>
                <w:rFonts w:cstheme="minorHAnsi"/>
                <w:sz w:val="24"/>
                <w:szCs w:val="24"/>
              </w:rPr>
            </w:pPr>
          </w:p>
        </w:tc>
        <w:tc>
          <w:tcPr>
            <w:tcW w:w="10341" w:type="dxa"/>
            <w:gridSpan w:val="3"/>
          </w:tcPr>
          <w:p w14:paraId="710430C3" w14:textId="46F22AAF" w:rsidR="00065A00" w:rsidRPr="006301DA" w:rsidRDefault="00065A00" w:rsidP="00CF4D3A">
            <w:pPr>
              <w:rPr>
                <w:rFonts w:cstheme="minorHAnsi"/>
                <w:sz w:val="24"/>
                <w:szCs w:val="24"/>
              </w:rPr>
            </w:pPr>
            <w:r w:rsidRPr="006301DA">
              <w:rPr>
                <w:rFonts w:cstheme="minorHAnsi"/>
                <w:b/>
                <w:bCs/>
                <w:sz w:val="24"/>
                <w:szCs w:val="24"/>
              </w:rPr>
              <w:t>Sakaru nodrošinājums</w:t>
            </w:r>
          </w:p>
        </w:tc>
        <w:tc>
          <w:tcPr>
            <w:tcW w:w="1283" w:type="dxa"/>
            <w:gridSpan w:val="2"/>
          </w:tcPr>
          <w:p w14:paraId="48CF9A0E" w14:textId="59B04239" w:rsidR="00065A00" w:rsidRPr="006301DA" w:rsidRDefault="00065A00" w:rsidP="00F34371">
            <w:pPr>
              <w:rPr>
                <w:rFonts w:cstheme="minorHAnsi"/>
                <w:sz w:val="24"/>
                <w:szCs w:val="24"/>
              </w:rPr>
            </w:pPr>
            <w:r>
              <w:rPr>
                <w:rFonts w:cstheme="minorHAnsi"/>
                <w:sz w:val="24"/>
                <w:szCs w:val="24"/>
              </w:rPr>
              <w:t>14.6.</w:t>
            </w:r>
          </w:p>
        </w:tc>
        <w:tc>
          <w:tcPr>
            <w:tcW w:w="2920" w:type="dxa"/>
          </w:tcPr>
          <w:p w14:paraId="5F55F69B" w14:textId="77777777" w:rsidR="00065A00" w:rsidRPr="006301DA" w:rsidRDefault="00065A00" w:rsidP="54E055F9">
            <w:pPr>
              <w:rPr>
                <w:rFonts w:cstheme="minorHAnsi"/>
                <w:sz w:val="24"/>
                <w:szCs w:val="24"/>
              </w:rPr>
            </w:pPr>
          </w:p>
        </w:tc>
      </w:tr>
      <w:tr w:rsidR="54E055F9" w:rsidRPr="006301DA" w14:paraId="1B8995CE" w14:textId="77777777" w:rsidTr="005945D2">
        <w:trPr>
          <w:gridAfter w:val="1"/>
          <w:wAfter w:w="15" w:type="dxa"/>
          <w:trHeight w:val="239"/>
        </w:trPr>
        <w:tc>
          <w:tcPr>
            <w:tcW w:w="572" w:type="dxa"/>
          </w:tcPr>
          <w:p w14:paraId="1D0EDE48" w14:textId="4A68AD1E" w:rsidR="54E055F9" w:rsidRPr="006301DA" w:rsidRDefault="54E055F9" w:rsidP="54E055F9">
            <w:pPr>
              <w:rPr>
                <w:rFonts w:cstheme="minorHAnsi"/>
                <w:sz w:val="24"/>
                <w:szCs w:val="24"/>
              </w:rPr>
            </w:pPr>
            <w:r w:rsidRPr="006301DA">
              <w:rPr>
                <w:rFonts w:cstheme="minorHAnsi"/>
                <w:sz w:val="24"/>
                <w:szCs w:val="24"/>
              </w:rPr>
              <w:lastRenderedPageBreak/>
              <w:t>52.</w:t>
            </w:r>
          </w:p>
        </w:tc>
        <w:tc>
          <w:tcPr>
            <w:tcW w:w="2268" w:type="dxa"/>
          </w:tcPr>
          <w:p w14:paraId="46ECBC92" w14:textId="1DD06DF2" w:rsidR="54E055F9" w:rsidRPr="006301DA" w:rsidRDefault="54E055F9" w:rsidP="54E055F9">
            <w:pPr>
              <w:rPr>
                <w:rFonts w:cstheme="minorHAnsi"/>
                <w:sz w:val="24"/>
                <w:szCs w:val="24"/>
              </w:rPr>
            </w:pPr>
            <w:r w:rsidRPr="006301DA">
              <w:rPr>
                <w:rFonts w:cstheme="minorHAnsi"/>
                <w:sz w:val="24"/>
                <w:szCs w:val="24"/>
              </w:rPr>
              <w:t>Mobilo sakaru signāla pastiprinātājs</w:t>
            </w:r>
          </w:p>
        </w:tc>
        <w:tc>
          <w:tcPr>
            <w:tcW w:w="3119" w:type="dxa"/>
          </w:tcPr>
          <w:p w14:paraId="6F5DAF1C" w14:textId="2847E4C3" w:rsidR="54E055F9" w:rsidRPr="006301DA" w:rsidRDefault="54E055F9" w:rsidP="54E055F9">
            <w:pPr>
              <w:rPr>
                <w:rFonts w:cstheme="minorHAnsi"/>
                <w:sz w:val="24"/>
                <w:szCs w:val="24"/>
              </w:rPr>
            </w:pPr>
            <w:r w:rsidRPr="006301DA">
              <w:rPr>
                <w:rFonts w:cstheme="minorHAnsi"/>
                <w:sz w:val="24"/>
                <w:szCs w:val="24"/>
              </w:rPr>
              <w:t>Uztver operatora bāzes stacijas signālu virs zemes un atkārto (pastiprina) to patvertnes telpās, nodrošinot pilnu zonu mobilajiem telefoniem.</w:t>
            </w:r>
          </w:p>
        </w:tc>
        <w:tc>
          <w:tcPr>
            <w:tcW w:w="4954" w:type="dxa"/>
          </w:tcPr>
          <w:p w14:paraId="1DC57C4A" w14:textId="6B286EA7" w:rsidR="54E055F9" w:rsidRPr="006301DA" w:rsidRDefault="54E055F9" w:rsidP="54E055F9">
            <w:pPr>
              <w:rPr>
                <w:rFonts w:cstheme="minorHAnsi"/>
                <w:sz w:val="24"/>
                <w:szCs w:val="24"/>
              </w:rPr>
            </w:pPr>
            <w:r w:rsidRPr="006301DA">
              <w:rPr>
                <w:rFonts w:cstheme="minorHAnsi"/>
                <w:sz w:val="24"/>
                <w:szCs w:val="24"/>
              </w:rPr>
              <w:t>Ierīce, kas uztver vājo signālu no ārpuses un pārraida to uz pagrabu. Sistēma sastāv no trim galvenajām daļām: āra antenas, koaksiālā kabeļa un iekšējās antenas ar pastiprinātāja bloku.</w:t>
            </w:r>
          </w:p>
        </w:tc>
        <w:tc>
          <w:tcPr>
            <w:tcW w:w="1283" w:type="dxa"/>
            <w:gridSpan w:val="2"/>
          </w:tcPr>
          <w:p w14:paraId="0B311B71" w14:textId="68D67781" w:rsidR="54E055F9" w:rsidRPr="006301DA" w:rsidRDefault="00276D4F" w:rsidP="54E055F9">
            <w:pPr>
              <w:rPr>
                <w:rFonts w:cstheme="minorHAnsi"/>
                <w:sz w:val="24"/>
                <w:szCs w:val="24"/>
              </w:rPr>
            </w:pPr>
            <w:r>
              <w:rPr>
                <w:rFonts w:cstheme="minorHAnsi"/>
                <w:sz w:val="24"/>
                <w:szCs w:val="24"/>
              </w:rPr>
              <w:t>24.5.9.</w:t>
            </w:r>
          </w:p>
        </w:tc>
        <w:tc>
          <w:tcPr>
            <w:tcW w:w="2920" w:type="dxa"/>
          </w:tcPr>
          <w:p w14:paraId="487ADC45" w14:textId="7C8A8721" w:rsidR="54E055F9" w:rsidRPr="006301DA" w:rsidRDefault="54E055F9" w:rsidP="54E055F9">
            <w:pPr>
              <w:rPr>
                <w:rFonts w:cstheme="minorHAnsi"/>
                <w:sz w:val="24"/>
                <w:szCs w:val="24"/>
              </w:rPr>
            </w:pPr>
          </w:p>
        </w:tc>
      </w:tr>
      <w:tr w:rsidR="54E055F9" w:rsidRPr="006301DA" w14:paraId="28A2E1E3" w14:textId="77777777" w:rsidTr="005945D2">
        <w:trPr>
          <w:gridAfter w:val="1"/>
          <w:wAfter w:w="15" w:type="dxa"/>
          <w:trHeight w:val="239"/>
        </w:trPr>
        <w:tc>
          <w:tcPr>
            <w:tcW w:w="572" w:type="dxa"/>
          </w:tcPr>
          <w:p w14:paraId="0363925C" w14:textId="3509319A" w:rsidR="54E055F9" w:rsidRPr="006301DA" w:rsidRDefault="54E055F9" w:rsidP="54E055F9">
            <w:pPr>
              <w:rPr>
                <w:rFonts w:cstheme="minorHAnsi"/>
                <w:sz w:val="24"/>
                <w:szCs w:val="24"/>
              </w:rPr>
            </w:pPr>
            <w:r w:rsidRPr="006301DA">
              <w:rPr>
                <w:rFonts w:cstheme="minorHAnsi"/>
                <w:sz w:val="24"/>
                <w:szCs w:val="24"/>
              </w:rPr>
              <w:t>53.</w:t>
            </w:r>
          </w:p>
        </w:tc>
        <w:tc>
          <w:tcPr>
            <w:tcW w:w="2268" w:type="dxa"/>
          </w:tcPr>
          <w:p w14:paraId="76B935BD" w14:textId="1BE01AFE" w:rsidR="54E055F9" w:rsidRPr="006301DA" w:rsidRDefault="54E055F9" w:rsidP="54E055F9">
            <w:pPr>
              <w:rPr>
                <w:rFonts w:cstheme="minorHAnsi"/>
                <w:sz w:val="24"/>
                <w:szCs w:val="24"/>
              </w:rPr>
            </w:pPr>
            <w:r w:rsidRPr="006301DA">
              <w:rPr>
                <w:rFonts w:cstheme="minorHAnsi"/>
                <w:sz w:val="24"/>
                <w:szCs w:val="24"/>
              </w:rPr>
              <w:t>4G/5G Maršrutētājs (Rūteris) ar ārējās antenas pieslēgvietu</w:t>
            </w:r>
          </w:p>
        </w:tc>
        <w:tc>
          <w:tcPr>
            <w:tcW w:w="3119" w:type="dxa"/>
          </w:tcPr>
          <w:p w14:paraId="473B103D" w14:textId="63832E12" w:rsidR="54E055F9" w:rsidRPr="006301DA" w:rsidRDefault="54E055F9" w:rsidP="54E055F9">
            <w:pPr>
              <w:rPr>
                <w:rFonts w:cstheme="minorHAnsi"/>
                <w:sz w:val="24"/>
                <w:szCs w:val="24"/>
              </w:rPr>
            </w:pPr>
            <w:r w:rsidRPr="006301DA">
              <w:rPr>
                <w:rFonts w:cstheme="minorHAnsi"/>
                <w:sz w:val="24"/>
                <w:szCs w:val="24"/>
              </w:rPr>
              <w:t xml:space="preserve">Uztver mobilā interneta signālu caur kabeli no āra un patvertnē izdala jaudīgu </w:t>
            </w:r>
            <w:proofErr w:type="spellStart"/>
            <w:r w:rsidRPr="006301DA">
              <w:rPr>
                <w:rFonts w:cstheme="minorHAnsi"/>
                <w:sz w:val="24"/>
                <w:szCs w:val="24"/>
              </w:rPr>
              <w:t>Wi-Fi</w:t>
            </w:r>
            <w:proofErr w:type="spellEnd"/>
            <w:r w:rsidRPr="006301DA">
              <w:rPr>
                <w:rFonts w:cstheme="minorHAnsi"/>
                <w:sz w:val="24"/>
                <w:szCs w:val="24"/>
              </w:rPr>
              <w:t xml:space="preserve"> internetu. Viedtālruņos var ieslēgt </w:t>
            </w:r>
            <w:proofErr w:type="spellStart"/>
            <w:r w:rsidRPr="006301DA">
              <w:rPr>
                <w:rFonts w:cstheme="minorHAnsi"/>
                <w:sz w:val="24"/>
                <w:szCs w:val="24"/>
              </w:rPr>
              <w:t>Wi-Fi</w:t>
            </w:r>
            <w:proofErr w:type="spellEnd"/>
            <w:r w:rsidRPr="006301DA">
              <w:rPr>
                <w:rFonts w:cstheme="minorHAnsi"/>
                <w:sz w:val="24"/>
                <w:szCs w:val="24"/>
              </w:rPr>
              <w:t xml:space="preserve"> </w:t>
            </w:r>
            <w:proofErr w:type="spellStart"/>
            <w:r w:rsidRPr="006301DA">
              <w:rPr>
                <w:rFonts w:cstheme="minorHAnsi"/>
                <w:sz w:val="24"/>
                <w:szCs w:val="24"/>
              </w:rPr>
              <w:t>Calling</w:t>
            </w:r>
            <w:proofErr w:type="spellEnd"/>
            <w:r w:rsidRPr="006301DA">
              <w:rPr>
                <w:rFonts w:cstheme="minorHAnsi"/>
                <w:sz w:val="24"/>
                <w:szCs w:val="24"/>
              </w:rPr>
              <w:t xml:space="preserve"> (</w:t>
            </w:r>
            <w:proofErr w:type="spellStart"/>
            <w:r w:rsidRPr="006301DA">
              <w:rPr>
                <w:rFonts w:cstheme="minorHAnsi"/>
                <w:sz w:val="24"/>
                <w:szCs w:val="24"/>
              </w:rPr>
              <w:t>VoWiFi</w:t>
            </w:r>
            <w:proofErr w:type="spellEnd"/>
            <w:r w:rsidRPr="006301DA">
              <w:rPr>
                <w:rFonts w:cstheme="minorHAnsi"/>
                <w:sz w:val="24"/>
                <w:szCs w:val="24"/>
              </w:rPr>
              <w:t xml:space="preserve">) funkciju, kas ļauj veikt parastos balss zvanus un sūtīt SMS caur </w:t>
            </w:r>
            <w:proofErr w:type="spellStart"/>
            <w:r w:rsidRPr="006301DA">
              <w:rPr>
                <w:rFonts w:cstheme="minorHAnsi"/>
                <w:sz w:val="24"/>
                <w:szCs w:val="24"/>
              </w:rPr>
              <w:t>Wi-Fi</w:t>
            </w:r>
            <w:proofErr w:type="spellEnd"/>
            <w:r w:rsidRPr="006301DA">
              <w:rPr>
                <w:rFonts w:cstheme="minorHAnsi"/>
                <w:sz w:val="24"/>
                <w:szCs w:val="24"/>
              </w:rPr>
              <w:t>, pat ja pašam telefonam nav mobilās zonas.</w:t>
            </w:r>
          </w:p>
        </w:tc>
        <w:tc>
          <w:tcPr>
            <w:tcW w:w="4954" w:type="dxa"/>
          </w:tcPr>
          <w:p w14:paraId="1E70D392" w14:textId="2FD5C928" w:rsidR="54E055F9" w:rsidRPr="006301DA" w:rsidRDefault="54E055F9" w:rsidP="54E055F9">
            <w:pPr>
              <w:rPr>
                <w:rFonts w:cstheme="minorHAnsi"/>
                <w:sz w:val="24"/>
                <w:szCs w:val="24"/>
              </w:rPr>
            </w:pPr>
            <w:r w:rsidRPr="006301DA">
              <w:rPr>
                <w:rFonts w:cstheme="minorHAnsi"/>
                <w:sz w:val="24"/>
                <w:szCs w:val="24"/>
              </w:rPr>
              <w:t xml:space="preserve">Alternatīva vai papildinājums mobilo sakaru signāla pastiprinātājam. Tā vietā, lai pastiprinātu tiešo telefona zonu, pagrabā tiek izveidots vietējais </w:t>
            </w:r>
            <w:proofErr w:type="spellStart"/>
            <w:r w:rsidRPr="006301DA">
              <w:rPr>
                <w:rFonts w:cstheme="minorHAnsi"/>
                <w:sz w:val="24"/>
                <w:szCs w:val="24"/>
              </w:rPr>
              <w:t>Wi-Fi</w:t>
            </w:r>
            <w:proofErr w:type="spellEnd"/>
            <w:r w:rsidRPr="006301DA">
              <w:rPr>
                <w:rFonts w:cstheme="minorHAnsi"/>
                <w:sz w:val="24"/>
                <w:szCs w:val="24"/>
              </w:rPr>
              <w:t xml:space="preserve"> tīkls.</w:t>
            </w:r>
          </w:p>
        </w:tc>
        <w:tc>
          <w:tcPr>
            <w:tcW w:w="1283" w:type="dxa"/>
            <w:gridSpan w:val="2"/>
          </w:tcPr>
          <w:p w14:paraId="1B138FF3" w14:textId="7A5FCE8E" w:rsidR="54E055F9" w:rsidRPr="006301DA" w:rsidRDefault="00276D4F" w:rsidP="54E055F9">
            <w:pPr>
              <w:rPr>
                <w:rFonts w:cstheme="minorHAnsi"/>
                <w:sz w:val="24"/>
                <w:szCs w:val="24"/>
              </w:rPr>
            </w:pPr>
            <w:r>
              <w:rPr>
                <w:rFonts w:cstheme="minorHAnsi"/>
                <w:sz w:val="24"/>
                <w:szCs w:val="24"/>
              </w:rPr>
              <w:t>24.5.9.</w:t>
            </w:r>
          </w:p>
        </w:tc>
        <w:tc>
          <w:tcPr>
            <w:tcW w:w="2920" w:type="dxa"/>
          </w:tcPr>
          <w:p w14:paraId="4EDE7B4C" w14:textId="5A2F9522" w:rsidR="54E055F9" w:rsidRPr="006301DA" w:rsidRDefault="54E055F9" w:rsidP="54E055F9">
            <w:pPr>
              <w:rPr>
                <w:rFonts w:cstheme="minorHAnsi"/>
                <w:sz w:val="24"/>
                <w:szCs w:val="24"/>
              </w:rPr>
            </w:pPr>
          </w:p>
        </w:tc>
      </w:tr>
      <w:tr w:rsidR="54E055F9" w:rsidRPr="006301DA" w14:paraId="6177BD84" w14:textId="77777777" w:rsidTr="005945D2">
        <w:trPr>
          <w:gridAfter w:val="1"/>
          <w:wAfter w:w="15" w:type="dxa"/>
          <w:trHeight w:val="239"/>
        </w:trPr>
        <w:tc>
          <w:tcPr>
            <w:tcW w:w="572" w:type="dxa"/>
          </w:tcPr>
          <w:p w14:paraId="4F1AB0A5" w14:textId="514B635E" w:rsidR="54E055F9" w:rsidRPr="006301DA" w:rsidRDefault="54E055F9" w:rsidP="54E055F9">
            <w:pPr>
              <w:rPr>
                <w:rFonts w:cstheme="minorHAnsi"/>
                <w:sz w:val="24"/>
                <w:szCs w:val="24"/>
              </w:rPr>
            </w:pPr>
            <w:r w:rsidRPr="006301DA">
              <w:rPr>
                <w:rFonts w:cstheme="minorHAnsi"/>
                <w:sz w:val="24"/>
                <w:szCs w:val="24"/>
              </w:rPr>
              <w:t>54.</w:t>
            </w:r>
          </w:p>
        </w:tc>
        <w:tc>
          <w:tcPr>
            <w:tcW w:w="2268" w:type="dxa"/>
          </w:tcPr>
          <w:p w14:paraId="01D9E386" w14:textId="1D33A285" w:rsidR="54E055F9" w:rsidRPr="006301DA" w:rsidRDefault="54E055F9" w:rsidP="54E055F9">
            <w:pPr>
              <w:rPr>
                <w:rFonts w:cstheme="minorHAnsi"/>
                <w:sz w:val="24"/>
                <w:szCs w:val="24"/>
              </w:rPr>
            </w:pPr>
            <w:r w:rsidRPr="006301DA">
              <w:rPr>
                <w:rFonts w:cstheme="minorHAnsi"/>
                <w:sz w:val="24"/>
                <w:szCs w:val="24"/>
              </w:rPr>
              <w:t>Nepārtrauktās barošanas bloks (UPS) un akumulatori</w:t>
            </w:r>
          </w:p>
        </w:tc>
        <w:tc>
          <w:tcPr>
            <w:tcW w:w="3119" w:type="dxa"/>
          </w:tcPr>
          <w:p w14:paraId="60C8B4FE" w14:textId="21BD7576" w:rsidR="54E055F9" w:rsidRPr="006301DA" w:rsidRDefault="54E055F9" w:rsidP="54E055F9">
            <w:pPr>
              <w:rPr>
                <w:rFonts w:eastAsia="Calibri" w:cstheme="minorHAnsi"/>
                <w:sz w:val="24"/>
                <w:szCs w:val="24"/>
              </w:rPr>
            </w:pPr>
            <w:r w:rsidRPr="006301DA">
              <w:rPr>
                <w:rFonts w:eastAsia="Calibri" w:cstheme="minorHAnsi"/>
                <w:sz w:val="24"/>
                <w:szCs w:val="24"/>
              </w:rPr>
              <w:t xml:space="preserve">Nodrošina mobilo sakaru signāla </w:t>
            </w:r>
            <w:proofErr w:type="spellStart"/>
            <w:r w:rsidRPr="006301DA">
              <w:rPr>
                <w:rFonts w:eastAsia="Calibri" w:cstheme="minorHAnsi"/>
                <w:sz w:val="24"/>
                <w:szCs w:val="24"/>
              </w:rPr>
              <w:t>pastiprinātaja</w:t>
            </w:r>
            <w:proofErr w:type="spellEnd"/>
            <w:r w:rsidRPr="006301DA">
              <w:rPr>
                <w:rFonts w:eastAsia="Calibri" w:cstheme="minorHAnsi"/>
                <w:sz w:val="24"/>
                <w:szCs w:val="24"/>
              </w:rPr>
              <w:t>, rūtera un citu sakaru mezglu nepārtrauktu darbību elektrības traucējumu laikā.</w:t>
            </w:r>
          </w:p>
        </w:tc>
        <w:tc>
          <w:tcPr>
            <w:tcW w:w="4954" w:type="dxa"/>
          </w:tcPr>
          <w:p w14:paraId="5E283A46" w14:textId="622C0002" w:rsidR="54E055F9" w:rsidRPr="006301DA" w:rsidRDefault="54E055F9" w:rsidP="54E055F9">
            <w:pPr>
              <w:rPr>
                <w:rFonts w:cstheme="minorHAnsi"/>
                <w:sz w:val="24"/>
                <w:szCs w:val="24"/>
              </w:rPr>
            </w:pPr>
            <w:r w:rsidRPr="006301DA">
              <w:rPr>
                <w:rFonts w:cstheme="minorHAnsi"/>
                <w:sz w:val="24"/>
                <w:szCs w:val="24"/>
              </w:rPr>
              <w:t xml:space="preserve">Ierīces ar jaudu vismaz 1000VA / 600W un automātiskās pārslēgšanās funkciju, kas savienota ar lielas ietilpības ārējo </w:t>
            </w:r>
            <w:proofErr w:type="spellStart"/>
            <w:r w:rsidRPr="006301DA">
              <w:rPr>
                <w:rFonts w:cstheme="minorHAnsi"/>
                <w:sz w:val="24"/>
                <w:szCs w:val="24"/>
              </w:rPr>
              <w:t>Deep-Cycle</w:t>
            </w:r>
            <w:proofErr w:type="spellEnd"/>
            <w:r w:rsidRPr="006301DA">
              <w:rPr>
                <w:rFonts w:cstheme="minorHAnsi"/>
                <w:sz w:val="24"/>
                <w:szCs w:val="24"/>
              </w:rPr>
              <w:t xml:space="preserve"> AGM vai LiFePO4 akumulatoru, kas spēj nodrošināt autonomu enerģijas padevi 24 līdz 48 stundu garumā.</w:t>
            </w:r>
          </w:p>
        </w:tc>
        <w:tc>
          <w:tcPr>
            <w:tcW w:w="1283" w:type="dxa"/>
            <w:gridSpan w:val="2"/>
          </w:tcPr>
          <w:p w14:paraId="24C669A3" w14:textId="6BE40176" w:rsidR="54E055F9" w:rsidRPr="006301DA" w:rsidRDefault="00276D4F" w:rsidP="54E055F9">
            <w:pPr>
              <w:rPr>
                <w:rFonts w:cstheme="minorHAnsi"/>
                <w:sz w:val="24"/>
                <w:szCs w:val="24"/>
              </w:rPr>
            </w:pPr>
            <w:r>
              <w:rPr>
                <w:rFonts w:cstheme="minorHAnsi"/>
                <w:sz w:val="24"/>
                <w:szCs w:val="24"/>
              </w:rPr>
              <w:t>24.5.10.</w:t>
            </w:r>
          </w:p>
        </w:tc>
        <w:tc>
          <w:tcPr>
            <w:tcW w:w="2920" w:type="dxa"/>
          </w:tcPr>
          <w:p w14:paraId="31D87781" w14:textId="0D0D5DE5" w:rsidR="54E055F9" w:rsidRPr="006301DA" w:rsidRDefault="54E055F9" w:rsidP="54E055F9">
            <w:pPr>
              <w:rPr>
                <w:rFonts w:cstheme="minorHAnsi"/>
                <w:sz w:val="24"/>
                <w:szCs w:val="24"/>
              </w:rPr>
            </w:pPr>
          </w:p>
        </w:tc>
      </w:tr>
      <w:tr w:rsidR="00755D5A" w:rsidRPr="006301DA" w14:paraId="280615A2" w14:textId="77777777" w:rsidTr="005945D2">
        <w:trPr>
          <w:gridAfter w:val="1"/>
          <w:wAfter w:w="15" w:type="dxa"/>
          <w:trHeight w:val="239"/>
        </w:trPr>
        <w:tc>
          <w:tcPr>
            <w:tcW w:w="572" w:type="dxa"/>
          </w:tcPr>
          <w:p w14:paraId="0BD6AE87" w14:textId="31AA7AA3" w:rsidR="54E055F9" w:rsidRPr="006301DA" w:rsidRDefault="54E055F9" w:rsidP="54E055F9">
            <w:pPr>
              <w:rPr>
                <w:rFonts w:cstheme="minorHAnsi"/>
                <w:sz w:val="24"/>
                <w:szCs w:val="24"/>
              </w:rPr>
            </w:pPr>
            <w:r w:rsidRPr="006301DA">
              <w:rPr>
                <w:rFonts w:cstheme="minorHAnsi"/>
                <w:sz w:val="24"/>
                <w:szCs w:val="24"/>
              </w:rPr>
              <w:t>55.</w:t>
            </w:r>
          </w:p>
        </w:tc>
        <w:tc>
          <w:tcPr>
            <w:tcW w:w="2268" w:type="dxa"/>
          </w:tcPr>
          <w:p w14:paraId="0EBBB828" w14:textId="0D716569" w:rsidR="00755D5A" w:rsidRPr="006301DA" w:rsidRDefault="54E055F9" w:rsidP="00755D5A">
            <w:pPr>
              <w:rPr>
                <w:rFonts w:cstheme="minorHAnsi"/>
                <w:sz w:val="24"/>
                <w:szCs w:val="24"/>
              </w:rPr>
            </w:pPr>
            <w:r w:rsidRPr="006301DA">
              <w:rPr>
                <w:rFonts w:cstheme="minorHAnsi"/>
                <w:sz w:val="24"/>
                <w:szCs w:val="24"/>
              </w:rPr>
              <w:t>Portatīvais radio uztvērējs ar divējādu barošanu</w:t>
            </w:r>
          </w:p>
        </w:tc>
        <w:tc>
          <w:tcPr>
            <w:tcW w:w="3119" w:type="dxa"/>
          </w:tcPr>
          <w:p w14:paraId="3ACD1F96" w14:textId="7AFCC9B8" w:rsidR="00755D5A" w:rsidRPr="006301DA" w:rsidRDefault="54E055F9" w:rsidP="00755D5A">
            <w:pPr>
              <w:tabs>
                <w:tab w:val="left" w:pos="91"/>
              </w:tabs>
              <w:rPr>
                <w:rFonts w:cstheme="minorHAnsi"/>
                <w:sz w:val="24"/>
                <w:szCs w:val="24"/>
              </w:rPr>
            </w:pPr>
            <w:r w:rsidRPr="006301DA">
              <w:rPr>
                <w:rFonts w:cstheme="minorHAnsi"/>
                <w:sz w:val="24"/>
                <w:szCs w:val="24"/>
              </w:rPr>
              <w:t>Vienvirziena sakaru uzturēšana, oficiālās informācijas un rīcības instrukciju saņemšana no valsts iestādēm vai starptautiskajiem ziņu dienestiem pilnīgas sakaru blokādes un elektroapgādes traucējumu apstākļos.</w:t>
            </w:r>
          </w:p>
          <w:p w14:paraId="6F2A80A5" w14:textId="59DC9377" w:rsidR="00755D5A" w:rsidRPr="006301DA" w:rsidRDefault="54E055F9" w:rsidP="00755D5A">
            <w:pPr>
              <w:tabs>
                <w:tab w:val="left" w:pos="91"/>
              </w:tabs>
              <w:rPr>
                <w:rFonts w:cstheme="minorHAnsi"/>
                <w:sz w:val="24"/>
                <w:szCs w:val="24"/>
              </w:rPr>
            </w:pPr>
            <w:r w:rsidRPr="006301DA">
              <w:rPr>
                <w:rFonts w:cstheme="minorHAnsi"/>
                <w:sz w:val="24"/>
                <w:szCs w:val="24"/>
              </w:rPr>
              <w:t>Jāparedz rezerves baterijas.</w:t>
            </w:r>
          </w:p>
        </w:tc>
        <w:tc>
          <w:tcPr>
            <w:tcW w:w="4954" w:type="dxa"/>
          </w:tcPr>
          <w:p w14:paraId="43F9826E" w14:textId="3F7D2099" w:rsidR="00755D5A" w:rsidRPr="006301DA" w:rsidRDefault="54E055F9" w:rsidP="00755D5A">
            <w:pPr>
              <w:rPr>
                <w:rFonts w:cstheme="minorHAnsi"/>
                <w:sz w:val="24"/>
                <w:szCs w:val="24"/>
              </w:rPr>
            </w:pPr>
            <w:r w:rsidRPr="006301DA">
              <w:rPr>
                <w:rFonts w:cstheme="minorHAnsi"/>
                <w:sz w:val="24"/>
                <w:szCs w:val="24"/>
              </w:rPr>
              <w:t>Ierīcei jāatbalsta FM, AM/MW un SW (īsviļņu) diapazoni. Tā kā pagraba sienas bloķē radio viļņus, uztvērējam nepieciešama ārējās antenas ligzda (vada izvadei virszemē) un maināmu AA/AAA bateriju ligzdu. Korpusam jābūt triecienizturīgam un ar IPX4 mitruma aizsardzību.</w:t>
            </w:r>
          </w:p>
          <w:p w14:paraId="66354418" w14:textId="43B8D577" w:rsidR="00755D5A" w:rsidRPr="006301DA" w:rsidRDefault="00755D5A" w:rsidP="00755D5A">
            <w:pPr>
              <w:rPr>
                <w:rFonts w:cstheme="minorHAnsi"/>
                <w:sz w:val="24"/>
                <w:szCs w:val="24"/>
              </w:rPr>
            </w:pPr>
          </w:p>
          <w:p w14:paraId="0BD44B96" w14:textId="5DA541CE" w:rsidR="00755D5A" w:rsidRPr="006301DA" w:rsidRDefault="54E055F9" w:rsidP="00755D5A">
            <w:pPr>
              <w:rPr>
                <w:rFonts w:cstheme="minorHAnsi"/>
                <w:sz w:val="24"/>
                <w:szCs w:val="24"/>
              </w:rPr>
            </w:pPr>
            <w:r w:rsidRPr="006301DA">
              <w:rPr>
                <w:rFonts w:cstheme="minorHAnsi"/>
                <w:sz w:val="24"/>
                <w:szCs w:val="24"/>
              </w:rPr>
              <w:t>Parametri</w:t>
            </w:r>
          </w:p>
          <w:p w14:paraId="4C2EF205" w14:textId="41EB9281" w:rsidR="00755D5A" w:rsidRPr="006301DA" w:rsidRDefault="54E055F9" w:rsidP="00755D5A">
            <w:pPr>
              <w:rPr>
                <w:rFonts w:cstheme="minorHAnsi"/>
                <w:sz w:val="24"/>
                <w:szCs w:val="24"/>
              </w:rPr>
            </w:pPr>
            <w:r w:rsidRPr="006301DA">
              <w:rPr>
                <w:rFonts w:cstheme="minorHAnsi"/>
                <w:sz w:val="24"/>
                <w:szCs w:val="24"/>
              </w:rPr>
              <w:t>Uztveramās frekvenču joslas:</w:t>
            </w:r>
          </w:p>
          <w:p w14:paraId="4B50BEDE" w14:textId="580578C9" w:rsidR="00755D5A" w:rsidRPr="006301DA" w:rsidRDefault="54E055F9" w:rsidP="54E055F9">
            <w:pPr>
              <w:rPr>
                <w:rFonts w:cstheme="minorHAnsi"/>
                <w:sz w:val="24"/>
                <w:szCs w:val="24"/>
              </w:rPr>
            </w:pPr>
            <w:r w:rsidRPr="006301DA">
              <w:rPr>
                <w:rFonts w:cstheme="minorHAnsi"/>
                <w:sz w:val="24"/>
                <w:szCs w:val="24"/>
                <w:lang w:val="en-US"/>
              </w:rPr>
              <w:lastRenderedPageBreak/>
              <w:t>FM, AM/MW un SW (</w:t>
            </w:r>
            <w:proofErr w:type="spellStart"/>
            <w:r w:rsidRPr="006301DA">
              <w:rPr>
                <w:rFonts w:cstheme="minorHAnsi"/>
                <w:sz w:val="24"/>
                <w:szCs w:val="24"/>
                <w:lang w:val="en-US"/>
              </w:rPr>
              <w:t>īsviļņu</w:t>
            </w:r>
            <w:proofErr w:type="spellEnd"/>
            <w:r w:rsidRPr="006301DA">
              <w:rPr>
                <w:rFonts w:cstheme="minorHAnsi"/>
                <w:sz w:val="24"/>
                <w:szCs w:val="24"/>
                <w:lang w:val="en-US"/>
              </w:rPr>
              <w:t xml:space="preserve">) </w:t>
            </w:r>
            <w:proofErr w:type="spellStart"/>
            <w:r w:rsidRPr="006301DA">
              <w:rPr>
                <w:rFonts w:cstheme="minorHAnsi"/>
                <w:sz w:val="24"/>
                <w:szCs w:val="24"/>
                <w:lang w:val="en-US"/>
              </w:rPr>
              <w:t>diapazoni</w:t>
            </w:r>
            <w:proofErr w:type="spellEnd"/>
            <w:r w:rsidRPr="006301DA">
              <w:rPr>
                <w:rFonts w:cstheme="minorHAnsi"/>
                <w:sz w:val="24"/>
                <w:szCs w:val="24"/>
                <w:lang w:val="en-US"/>
              </w:rPr>
              <w:t xml:space="preserve">. </w:t>
            </w:r>
            <w:proofErr w:type="spellStart"/>
            <w:r w:rsidRPr="006301DA">
              <w:rPr>
                <w:rFonts w:cstheme="minorHAnsi"/>
                <w:sz w:val="24"/>
                <w:szCs w:val="24"/>
                <w:lang w:val="en-US"/>
              </w:rPr>
              <w:t>Barošana</w:t>
            </w:r>
            <w:proofErr w:type="spellEnd"/>
            <w:r w:rsidRPr="006301DA">
              <w:rPr>
                <w:rFonts w:cstheme="minorHAnsi"/>
                <w:sz w:val="24"/>
                <w:szCs w:val="24"/>
                <w:lang w:val="en-US"/>
              </w:rPr>
              <w:t xml:space="preserve">: 230 V AC (50 Hz) </w:t>
            </w:r>
            <w:proofErr w:type="spellStart"/>
            <w:r w:rsidRPr="006301DA">
              <w:rPr>
                <w:rFonts w:cstheme="minorHAnsi"/>
                <w:sz w:val="24"/>
                <w:szCs w:val="24"/>
                <w:lang w:val="en-US"/>
              </w:rPr>
              <w:t>elektrotīkls</w:t>
            </w:r>
            <w:proofErr w:type="spellEnd"/>
            <w:r w:rsidRPr="006301DA">
              <w:rPr>
                <w:rFonts w:cstheme="minorHAnsi"/>
                <w:sz w:val="24"/>
                <w:szCs w:val="24"/>
                <w:lang w:val="en-US"/>
              </w:rPr>
              <w:t>;</w:t>
            </w:r>
          </w:p>
          <w:p w14:paraId="2CEB6D3C" w14:textId="6AD7F360" w:rsidR="00755D5A" w:rsidRPr="006301DA" w:rsidRDefault="54E055F9" w:rsidP="54E055F9">
            <w:pPr>
              <w:rPr>
                <w:rFonts w:cstheme="minorHAnsi"/>
                <w:sz w:val="24"/>
                <w:szCs w:val="24"/>
              </w:rPr>
            </w:pPr>
            <w:r w:rsidRPr="006301DA">
              <w:rPr>
                <w:rFonts w:cstheme="minorHAnsi"/>
                <w:sz w:val="24"/>
                <w:szCs w:val="24"/>
              </w:rPr>
              <w:t>nomaināmas AA vai AAA baterijas.</w:t>
            </w:r>
          </w:p>
          <w:p w14:paraId="2EE36116" w14:textId="33BBCCDF" w:rsidR="00755D5A" w:rsidRPr="006301DA" w:rsidRDefault="54E055F9" w:rsidP="54E055F9">
            <w:pPr>
              <w:rPr>
                <w:rFonts w:cstheme="minorHAnsi"/>
                <w:sz w:val="24"/>
                <w:szCs w:val="24"/>
              </w:rPr>
            </w:pPr>
            <w:r w:rsidRPr="006301DA">
              <w:rPr>
                <w:rFonts w:cstheme="minorHAnsi"/>
                <w:sz w:val="24"/>
                <w:szCs w:val="24"/>
              </w:rPr>
              <w:t>Ārējās antenas pieslēgvieta: Aprīkots ar ligzdu ārējās antenas pievienošanai vai līdzvērtīgu risinājumu signāla uztveršanas uzlabošanai.</w:t>
            </w:r>
          </w:p>
          <w:p w14:paraId="2D23120D" w14:textId="4C005D5D" w:rsidR="00755D5A" w:rsidRPr="006301DA" w:rsidRDefault="54E055F9" w:rsidP="54E055F9">
            <w:pPr>
              <w:rPr>
                <w:rFonts w:cstheme="minorHAnsi"/>
                <w:sz w:val="24"/>
                <w:szCs w:val="24"/>
              </w:rPr>
            </w:pPr>
            <w:r w:rsidRPr="006301DA">
              <w:rPr>
                <w:rFonts w:cstheme="minorHAnsi"/>
                <w:sz w:val="24"/>
                <w:szCs w:val="24"/>
              </w:rPr>
              <w:t>Skaļrunis: Iebūvēts.</w:t>
            </w:r>
          </w:p>
          <w:p w14:paraId="7E56DF88" w14:textId="6B744A12" w:rsidR="00755D5A" w:rsidRPr="006301DA" w:rsidRDefault="54E055F9" w:rsidP="54E055F9">
            <w:pPr>
              <w:rPr>
                <w:rFonts w:cstheme="minorHAnsi"/>
                <w:sz w:val="24"/>
                <w:szCs w:val="24"/>
              </w:rPr>
            </w:pPr>
            <w:r w:rsidRPr="006301DA">
              <w:rPr>
                <w:rFonts w:cstheme="minorHAnsi"/>
                <w:sz w:val="24"/>
                <w:szCs w:val="24"/>
              </w:rPr>
              <w:t>Austiņu pieslēgvieta: 3,5 mm vai līdzvērtīga.</w:t>
            </w:r>
          </w:p>
          <w:p w14:paraId="1A214638" w14:textId="55A2E1B0" w:rsidR="00755D5A" w:rsidRPr="006301DA" w:rsidRDefault="54E055F9" w:rsidP="54E055F9">
            <w:pPr>
              <w:rPr>
                <w:rFonts w:cstheme="minorHAnsi"/>
                <w:sz w:val="24"/>
                <w:szCs w:val="24"/>
              </w:rPr>
            </w:pPr>
            <w:r w:rsidRPr="006301DA">
              <w:rPr>
                <w:rFonts w:cstheme="minorHAnsi"/>
                <w:sz w:val="24"/>
                <w:szCs w:val="24"/>
              </w:rPr>
              <w:t>Antena: Iebūvēta teleskopiskā antena un iespēja pievienot ārējo antenu.</w:t>
            </w:r>
          </w:p>
          <w:p w14:paraId="6F12D5D8" w14:textId="75D3D6E8" w:rsidR="00755D5A" w:rsidRPr="006301DA" w:rsidRDefault="54E055F9" w:rsidP="54E055F9">
            <w:pPr>
              <w:rPr>
                <w:rFonts w:cstheme="minorHAnsi"/>
                <w:sz w:val="24"/>
                <w:szCs w:val="24"/>
              </w:rPr>
            </w:pPr>
            <w:r w:rsidRPr="006301DA">
              <w:rPr>
                <w:rFonts w:cstheme="minorHAnsi"/>
                <w:sz w:val="24"/>
                <w:szCs w:val="24"/>
              </w:rPr>
              <w:t>Korpuss: Triecienizturīgs.</w:t>
            </w:r>
          </w:p>
          <w:p w14:paraId="2847B6C5" w14:textId="09441FC6" w:rsidR="00755D5A" w:rsidRPr="006301DA" w:rsidRDefault="54E055F9" w:rsidP="54E055F9">
            <w:pPr>
              <w:rPr>
                <w:rFonts w:cstheme="minorHAnsi"/>
                <w:sz w:val="24"/>
                <w:szCs w:val="24"/>
              </w:rPr>
            </w:pPr>
            <w:r w:rsidRPr="006301DA">
              <w:rPr>
                <w:rFonts w:cstheme="minorHAnsi"/>
                <w:sz w:val="24"/>
                <w:szCs w:val="24"/>
              </w:rPr>
              <w:t>Aizsardzības klase: Ne zemāka par IPX4.</w:t>
            </w:r>
          </w:p>
          <w:p w14:paraId="71E19F9A" w14:textId="67996D8D" w:rsidR="00755D5A" w:rsidRPr="006301DA" w:rsidRDefault="54E055F9" w:rsidP="00B14D3C">
            <w:pPr>
              <w:rPr>
                <w:rFonts w:cstheme="minorHAnsi"/>
                <w:sz w:val="24"/>
                <w:szCs w:val="24"/>
              </w:rPr>
            </w:pPr>
            <w:r w:rsidRPr="006301DA">
              <w:rPr>
                <w:rFonts w:cstheme="minorHAnsi"/>
                <w:sz w:val="24"/>
                <w:szCs w:val="24"/>
              </w:rPr>
              <w:t>Svars: Ne lielāks par 1,5 kg.</w:t>
            </w:r>
          </w:p>
        </w:tc>
        <w:tc>
          <w:tcPr>
            <w:tcW w:w="1283" w:type="dxa"/>
            <w:gridSpan w:val="2"/>
          </w:tcPr>
          <w:p w14:paraId="0DE4B5B7" w14:textId="6B7292A0" w:rsidR="00755D5A" w:rsidRPr="006301DA" w:rsidRDefault="00276D4F" w:rsidP="00755D5A">
            <w:pPr>
              <w:rPr>
                <w:rFonts w:cstheme="minorHAnsi"/>
                <w:sz w:val="24"/>
                <w:szCs w:val="24"/>
              </w:rPr>
            </w:pPr>
            <w:r>
              <w:rPr>
                <w:rFonts w:cstheme="minorHAnsi"/>
                <w:sz w:val="24"/>
                <w:szCs w:val="24"/>
              </w:rPr>
              <w:lastRenderedPageBreak/>
              <w:t>24.5.10.</w:t>
            </w:r>
          </w:p>
        </w:tc>
        <w:tc>
          <w:tcPr>
            <w:tcW w:w="2920" w:type="dxa"/>
          </w:tcPr>
          <w:p w14:paraId="3C295927" w14:textId="25531FC9" w:rsidR="54E055F9" w:rsidRPr="006301DA" w:rsidRDefault="54E055F9" w:rsidP="54E055F9">
            <w:pPr>
              <w:rPr>
                <w:rFonts w:cstheme="minorHAnsi"/>
                <w:sz w:val="24"/>
                <w:szCs w:val="24"/>
                <w:lang w:val="en-US"/>
              </w:rPr>
            </w:pPr>
            <w:proofErr w:type="spellStart"/>
            <w:r w:rsidRPr="006301DA">
              <w:rPr>
                <w:rFonts w:cstheme="minorHAnsi"/>
                <w:sz w:val="24"/>
                <w:szCs w:val="24"/>
                <w:lang w:val="en-US"/>
              </w:rPr>
              <w:t>Parametru</w:t>
            </w:r>
            <w:proofErr w:type="spellEnd"/>
            <w:r w:rsidRPr="006301DA">
              <w:rPr>
                <w:rFonts w:cstheme="minorHAnsi"/>
                <w:sz w:val="24"/>
                <w:szCs w:val="24"/>
                <w:lang w:val="en-US"/>
              </w:rPr>
              <w:t xml:space="preserve"> </w:t>
            </w:r>
            <w:proofErr w:type="spellStart"/>
            <w:r w:rsidRPr="006301DA">
              <w:rPr>
                <w:rFonts w:cstheme="minorHAnsi"/>
                <w:sz w:val="24"/>
                <w:szCs w:val="24"/>
                <w:lang w:val="en-US"/>
              </w:rPr>
              <w:t>piemēru</w:t>
            </w:r>
            <w:proofErr w:type="spellEnd"/>
            <w:r w:rsidRPr="006301DA">
              <w:rPr>
                <w:rFonts w:cstheme="minorHAnsi"/>
                <w:sz w:val="24"/>
                <w:szCs w:val="24"/>
                <w:lang w:val="en-US"/>
              </w:rPr>
              <w:t xml:space="preserve"> </w:t>
            </w:r>
            <w:proofErr w:type="spellStart"/>
            <w:r w:rsidRPr="006301DA">
              <w:rPr>
                <w:rFonts w:cstheme="minorHAnsi"/>
                <w:sz w:val="24"/>
                <w:szCs w:val="24"/>
                <w:lang w:val="en-US"/>
              </w:rPr>
              <w:t>skatīt</w:t>
            </w:r>
            <w:proofErr w:type="spellEnd"/>
            <w:r w:rsidR="00B14D3C">
              <w:rPr>
                <w:rFonts w:cstheme="minorHAnsi"/>
                <w:sz w:val="24"/>
                <w:szCs w:val="24"/>
                <w:lang w:val="en-US"/>
              </w:rPr>
              <w:t xml:space="preserve">: </w:t>
            </w:r>
            <w:r w:rsidRPr="006301DA">
              <w:rPr>
                <w:rFonts w:cstheme="minorHAnsi"/>
                <w:sz w:val="24"/>
                <w:szCs w:val="24"/>
                <w:lang w:val="en-US"/>
              </w:rPr>
              <w:t>https://www.eis.gov.lv/EKEIS/Supplier/Procurement/172964</w:t>
            </w:r>
          </w:p>
          <w:p w14:paraId="208E0349" w14:textId="4FFB1262" w:rsidR="54E055F9" w:rsidRPr="006301DA" w:rsidRDefault="54E055F9" w:rsidP="54E055F9">
            <w:pPr>
              <w:rPr>
                <w:rFonts w:cstheme="minorHAnsi"/>
                <w:sz w:val="24"/>
                <w:szCs w:val="24"/>
              </w:rPr>
            </w:pPr>
          </w:p>
        </w:tc>
      </w:tr>
      <w:tr w:rsidR="00755D5A" w:rsidRPr="006301DA" w14:paraId="66F1A7DA" w14:textId="77777777" w:rsidTr="005945D2">
        <w:trPr>
          <w:gridAfter w:val="1"/>
          <w:wAfter w:w="15" w:type="dxa"/>
          <w:trHeight w:val="239"/>
        </w:trPr>
        <w:tc>
          <w:tcPr>
            <w:tcW w:w="572" w:type="dxa"/>
          </w:tcPr>
          <w:p w14:paraId="45EE9196" w14:textId="1C1F3F0D" w:rsidR="54E055F9" w:rsidRPr="006301DA" w:rsidRDefault="54E055F9" w:rsidP="54E055F9">
            <w:pPr>
              <w:rPr>
                <w:rFonts w:cstheme="minorHAnsi"/>
                <w:sz w:val="24"/>
                <w:szCs w:val="24"/>
              </w:rPr>
            </w:pPr>
            <w:r w:rsidRPr="006301DA">
              <w:rPr>
                <w:rFonts w:cstheme="minorHAnsi"/>
                <w:sz w:val="24"/>
                <w:szCs w:val="24"/>
              </w:rPr>
              <w:t>56.</w:t>
            </w:r>
          </w:p>
        </w:tc>
        <w:tc>
          <w:tcPr>
            <w:tcW w:w="2268" w:type="dxa"/>
          </w:tcPr>
          <w:p w14:paraId="3AFA53B0" w14:textId="2EA2C2B0" w:rsidR="00755D5A" w:rsidRPr="006301DA" w:rsidRDefault="54E055F9" w:rsidP="00755D5A">
            <w:pPr>
              <w:rPr>
                <w:rFonts w:cstheme="minorHAnsi"/>
                <w:sz w:val="24"/>
                <w:szCs w:val="24"/>
              </w:rPr>
            </w:pPr>
            <w:r w:rsidRPr="006301DA">
              <w:rPr>
                <w:rFonts w:cstheme="minorHAnsi"/>
                <w:sz w:val="24"/>
                <w:szCs w:val="24"/>
              </w:rPr>
              <w:t>Signalizēšanas rezerves inventārs</w:t>
            </w:r>
          </w:p>
        </w:tc>
        <w:tc>
          <w:tcPr>
            <w:tcW w:w="3119" w:type="dxa"/>
          </w:tcPr>
          <w:p w14:paraId="6799D5EA" w14:textId="77777777" w:rsidR="00755D5A" w:rsidRPr="006301DA" w:rsidRDefault="00755D5A" w:rsidP="00755D5A">
            <w:pPr>
              <w:tabs>
                <w:tab w:val="left" w:pos="91"/>
              </w:tabs>
              <w:rPr>
                <w:rFonts w:cstheme="minorHAnsi"/>
                <w:sz w:val="24"/>
                <w:szCs w:val="24"/>
              </w:rPr>
            </w:pPr>
            <w:r w:rsidRPr="006301DA">
              <w:rPr>
                <w:rFonts w:cstheme="minorHAnsi"/>
                <w:sz w:val="24"/>
                <w:szCs w:val="24"/>
              </w:rPr>
              <w:t>Vizuālai un akustiskai piesaistei, ja sakaru ierīces ir bojātas un glābēji atrodas tiešā tuvumā.</w:t>
            </w:r>
          </w:p>
        </w:tc>
        <w:tc>
          <w:tcPr>
            <w:tcW w:w="4954" w:type="dxa"/>
          </w:tcPr>
          <w:p w14:paraId="7B453BBC" w14:textId="084F6A28" w:rsidR="00755D5A" w:rsidRPr="006301DA" w:rsidRDefault="54E055F9">
            <w:pPr>
              <w:rPr>
                <w:rFonts w:cstheme="minorHAnsi"/>
                <w:sz w:val="24"/>
                <w:szCs w:val="24"/>
              </w:rPr>
            </w:pPr>
            <w:r w:rsidRPr="006301DA">
              <w:rPr>
                <w:rFonts w:cstheme="minorHAnsi"/>
                <w:sz w:val="24"/>
                <w:szCs w:val="24"/>
              </w:rPr>
              <w:t xml:space="preserve">Skaļa avārijas svilpe (virs 100 </w:t>
            </w:r>
            <w:proofErr w:type="spellStart"/>
            <w:r w:rsidRPr="006301DA">
              <w:rPr>
                <w:rFonts w:cstheme="minorHAnsi"/>
                <w:sz w:val="24"/>
                <w:szCs w:val="24"/>
              </w:rPr>
              <w:t>dB</w:t>
            </w:r>
            <w:proofErr w:type="spellEnd"/>
            <w:r w:rsidRPr="006301DA">
              <w:rPr>
                <w:rFonts w:cstheme="minorHAnsi"/>
                <w:sz w:val="24"/>
                <w:szCs w:val="24"/>
              </w:rPr>
              <w:t xml:space="preserve">, bez bumbiņas korpusā).) </w:t>
            </w:r>
          </w:p>
          <w:p w14:paraId="71505C5F" w14:textId="3F638AC7" w:rsidR="00755D5A" w:rsidRPr="006301DA" w:rsidRDefault="54E055F9" w:rsidP="54E055F9">
            <w:pPr>
              <w:rPr>
                <w:rFonts w:cstheme="minorHAnsi"/>
                <w:sz w:val="24"/>
                <w:szCs w:val="24"/>
              </w:rPr>
            </w:pPr>
            <w:r w:rsidRPr="006301DA">
              <w:rPr>
                <w:rFonts w:cstheme="minorHAnsi"/>
                <w:sz w:val="24"/>
                <w:szCs w:val="24"/>
              </w:rPr>
              <w:t>Parametri:</w:t>
            </w:r>
          </w:p>
          <w:p w14:paraId="5F1E3DA9" w14:textId="367481F8" w:rsidR="00755D5A" w:rsidRPr="006301DA" w:rsidRDefault="54E055F9" w:rsidP="54E055F9">
            <w:pPr>
              <w:rPr>
                <w:rFonts w:cstheme="minorHAnsi"/>
                <w:sz w:val="24"/>
                <w:szCs w:val="24"/>
              </w:rPr>
            </w:pPr>
            <w:r w:rsidRPr="006301DA">
              <w:rPr>
                <w:rFonts w:cstheme="minorHAnsi"/>
                <w:sz w:val="24"/>
                <w:szCs w:val="24"/>
              </w:rPr>
              <w:t>Materiāls: Triecienizturīga plastmasa, alumīnijs vai cits korozijizturīgs un laikapstākļu iedarbībai noturīgs materiāls.</w:t>
            </w:r>
          </w:p>
          <w:p w14:paraId="417DAD44" w14:textId="22B4FC4D" w:rsidR="00755D5A" w:rsidRPr="006301DA" w:rsidRDefault="54E055F9" w:rsidP="54E055F9">
            <w:pPr>
              <w:rPr>
                <w:rFonts w:cstheme="minorHAnsi"/>
                <w:sz w:val="24"/>
                <w:szCs w:val="24"/>
              </w:rPr>
            </w:pPr>
            <w:r w:rsidRPr="006301DA">
              <w:rPr>
                <w:rFonts w:cstheme="minorHAnsi"/>
                <w:sz w:val="24"/>
                <w:szCs w:val="24"/>
              </w:rPr>
              <w:t>Konstrukcija: Bez kustīgām detaļām (bez bumbiņas korpusā), nodrošinot darbību arī mitros, putekļainos un aukstos apstākļos.</w:t>
            </w:r>
          </w:p>
          <w:p w14:paraId="2C5A1BB1" w14:textId="69C42019" w:rsidR="00755D5A" w:rsidRPr="006301DA" w:rsidRDefault="54E055F9" w:rsidP="54E055F9">
            <w:pPr>
              <w:rPr>
                <w:rFonts w:cstheme="minorHAnsi"/>
                <w:sz w:val="24"/>
                <w:szCs w:val="24"/>
              </w:rPr>
            </w:pPr>
            <w:r w:rsidRPr="006301DA">
              <w:rPr>
                <w:rFonts w:cstheme="minorHAnsi"/>
                <w:sz w:val="24"/>
                <w:szCs w:val="24"/>
              </w:rPr>
              <w:t xml:space="preserve">Skaņas intensitāte: Ne mazāka par 100 </w:t>
            </w:r>
            <w:proofErr w:type="spellStart"/>
            <w:r w:rsidRPr="006301DA">
              <w:rPr>
                <w:rFonts w:cstheme="minorHAnsi"/>
                <w:sz w:val="24"/>
                <w:szCs w:val="24"/>
              </w:rPr>
              <w:t>dB</w:t>
            </w:r>
            <w:proofErr w:type="spellEnd"/>
            <w:r w:rsidRPr="006301DA">
              <w:rPr>
                <w:rFonts w:cstheme="minorHAnsi"/>
                <w:sz w:val="24"/>
                <w:szCs w:val="24"/>
              </w:rPr>
              <w:t>.</w:t>
            </w:r>
          </w:p>
          <w:p w14:paraId="254E64FF" w14:textId="52ECD457" w:rsidR="00755D5A" w:rsidRPr="006301DA" w:rsidRDefault="54E055F9" w:rsidP="54E055F9">
            <w:pPr>
              <w:rPr>
                <w:rFonts w:cstheme="minorHAnsi"/>
                <w:sz w:val="24"/>
                <w:szCs w:val="24"/>
              </w:rPr>
            </w:pPr>
            <w:r w:rsidRPr="006301DA">
              <w:rPr>
                <w:rFonts w:cstheme="minorHAnsi"/>
                <w:sz w:val="24"/>
                <w:szCs w:val="24"/>
              </w:rPr>
              <w:t>Skaņas frekvence: Ražotāja noteiktajā diapazonā, nodrošinot labi dzirdamu skaņas signālu ārpus telpām.</w:t>
            </w:r>
          </w:p>
          <w:p w14:paraId="23CEB8A3" w14:textId="56B02044" w:rsidR="00755D5A" w:rsidRPr="006301DA" w:rsidRDefault="54E055F9" w:rsidP="54E055F9">
            <w:pPr>
              <w:rPr>
                <w:rFonts w:cstheme="minorHAnsi"/>
                <w:sz w:val="24"/>
                <w:szCs w:val="24"/>
              </w:rPr>
            </w:pPr>
            <w:r w:rsidRPr="006301DA">
              <w:rPr>
                <w:rFonts w:cstheme="minorHAnsi"/>
                <w:sz w:val="24"/>
                <w:szCs w:val="24"/>
              </w:rPr>
              <w:t>Izmēri: Garums: 50–80 mm;</w:t>
            </w:r>
          </w:p>
          <w:p w14:paraId="02A4DE3C" w14:textId="1F0BC638" w:rsidR="00755D5A" w:rsidRPr="006301DA" w:rsidRDefault="54E055F9" w:rsidP="54E055F9">
            <w:pPr>
              <w:rPr>
                <w:rFonts w:cstheme="minorHAnsi"/>
                <w:sz w:val="24"/>
                <w:szCs w:val="24"/>
              </w:rPr>
            </w:pPr>
            <w:r w:rsidRPr="006301DA">
              <w:rPr>
                <w:rFonts w:cstheme="minorHAnsi"/>
                <w:sz w:val="24"/>
                <w:szCs w:val="24"/>
              </w:rPr>
              <w:t>Platums: 15–30 mm;</w:t>
            </w:r>
          </w:p>
          <w:p w14:paraId="3FFC1F49" w14:textId="64CEE37D" w:rsidR="00755D5A" w:rsidRPr="006301DA" w:rsidRDefault="54E055F9" w:rsidP="54E055F9">
            <w:pPr>
              <w:rPr>
                <w:rFonts w:cstheme="minorHAnsi"/>
                <w:sz w:val="24"/>
                <w:szCs w:val="24"/>
              </w:rPr>
            </w:pPr>
            <w:r w:rsidRPr="006301DA">
              <w:rPr>
                <w:rFonts w:cstheme="minorHAnsi"/>
                <w:sz w:val="24"/>
                <w:szCs w:val="24"/>
              </w:rPr>
              <w:t>Augstums: 15–30 mm.</w:t>
            </w:r>
          </w:p>
          <w:p w14:paraId="208BE3D3" w14:textId="5BF5E69F" w:rsidR="00755D5A" w:rsidRPr="006301DA" w:rsidRDefault="54E055F9" w:rsidP="54E055F9">
            <w:pPr>
              <w:rPr>
                <w:rFonts w:cstheme="minorHAnsi"/>
                <w:sz w:val="24"/>
                <w:szCs w:val="24"/>
              </w:rPr>
            </w:pPr>
            <w:r w:rsidRPr="006301DA">
              <w:rPr>
                <w:rFonts w:cstheme="minorHAnsi"/>
                <w:sz w:val="24"/>
                <w:szCs w:val="24"/>
              </w:rPr>
              <w:t>Svars: Ne lielāks par 30 g.</w:t>
            </w:r>
          </w:p>
          <w:p w14:paraId="7E4340E9" w14:textId="6CF26377" w:rsidR="00755D5A" w:rsidRPr="006301DA" w:rsidRDefault="54E055F9" w:rsidP="54E055F9">
            <w:pPr>
              <w:rPr>
                <w:rFonts w:cstheme="minorHAnsi"/>
                <w:sz w:val="24"/>
                <w:szCs w:val="24"/>
              </w:rPr>
            </w:pPr>
            <w:r w:rsidRPr="006301DA">
              <w:rPr>
                <w:rFonts w:cstheme="minorHAnsi"/>
                <w:sz w:val="24"/>
                <w:szCs w:val="24"/>
              </w:rPr>
              <w:lastRenderedPageBreak/>
              <w:t>Stiprinājums: Aprīkota ar atveri auklas, karabīnes vai atslēgu gredzena piestiprināšanai.</w:t>
            </w:r>
          </w:p>
          <w:p w14:paraId="69B1FB7A" w14:textId="4F32EBAA" w:rsidR="00755D5A" w:rsidRPr="006301DA" w:rsidRDefault="54E055F9" w:rsidP="54E055F9">
            <w:pPr>
              <w:rPr>
                <w:rFonts w:cstheme="minorHAnsi"/>
                <w:sz w:val="24"/>
                <w:szCs w:val="24"/>
              </w:rPr>
            </w:pPr>
            <w:r w:rsidRPr="006301DA">
              <w:rPr>
                <w:rFonts w:cstheme="minorHAnsi"/>
                <w:sz w:val="24"/>
                <w:szCs w:val="24"/>
              </w:rPr>
              <w:t>Ekspluatācijas vide: Piemērota lietošanai telpās un ārpus telpām, mitrā, putekļainā un aukstā vidē.</w:t>
            </w:r>
          </w:p>
          <w:p w14:paraId="37D450DC" w14:textId="040CA872" w:rsidR="00755D5A" w:rsidRPr="006301DA" w:rsidRDefault="54E055F9" w:rsidP="00B14D3C">
            <w:pPr>
              <w:rPr>
                <w:rFonts w:cstheme="minorHAnsi"/>
                <w:sz w:val="24"/>
                <w:szCs w:val="24"/>
              </w:rPr>
            </w:pPr>
            <w:r w:rsidRPr="006301DA">
              <w:rPr>
                <w:rFonts w:cstheme="minorHAnsi"/>
                <w:sz w:val="24"/>
                <w:szCs w:val="24"/>
              </w:rPr>
              <w:t>Krāsa: Labi pamanāma (piemēram, oranža, dzeltena, sarkana, zaļa) vai ražotāja standarta izpildījumā.</w:t>
            </w:r>
          </w:p>
        </w:tc>
        <w:tc>
          <w:tcPr>
            <w:tcW w:w="1283" w:type="dxa"/>
            <w:gridSpan w:val="2"/>
          </w:tcPr>
          <w:p w14:paraId="66204FF1" w14:textId="60E4E267" w:rsidR="00755D5A" w:rsidRPr="006301DA" w:rsidRDefault="00276D4F" w:rsidP="00755D5A">
            <w:pPr>
              <w:rPr>
                <w:rFonts w:cstheme="minorHAnsi"/>
                <w:sz w:val="24"/>
                <w:szCs w:val="24"/>
              </w:rPr>
            </w:pPr>
            <w:r>
              <w:rPr>
                <w:rFonts w:cstheme="minorHAnsi"/>
                <w:sz w:val="24"/>
                <w:szCs w:val="24"/>
              </w:rPr>
              <w:lastRenderedPageBreak/>
              <w:t>24.5.10.</w:t>
            </w:r>
          </w:p>
        </w:tc>
        <w:tc>
          <w:tcPr>
            <w:tcW w:w="2920" w:type="dxa"/>
          </w:tcPr>
          <w:p w14:paraId="13DA2835" w14:textId="574E1E97" w:rsidR="54E055F9" w:rsidRPr="006301DA" w:rsidRDefault="54E055F9" w:rsidP="54E055F9">
            <w:pPr>
              <w:rPr>
                <w:rFonts w:cstheme="minorHAnsi"/>
                <w:sz w:val="24"/>
                <w:szCs w:val="24"/>
              </w:rPr>
            </w:pPr>
          </w:p>
        </w:tc>
      </w:tr>
      <w:tr w:rsidR="00C3494A" w:rsidRPr="006301DA" w14:paraId="1F3745A9" w14:textId="77777777" w:rsidTr="001A73A0">
        <w:trPr>
          <w:trHeight w:val="239"/>
        </w:trPr>
        <w:tc>
          <w:tcPr>
            <w:tcW w:w="572" w:type="dxa"/>
          </w:tcPr>
          <w:p w14:paraId="1D02480D" w14:textId="7245E77C" w:rsidR="54E055F9" w:rsidRPr="006301DA" w:rsidRDefault="54E055F9" w:rsidP="54E055F9">
            <w:pPr>
              <w:rPr>
                <w:rFonts w:cstheme="minorHAnsi"/>
                <w:b/>
                <w:bCs/>
                <w:i/>
                <w:iCs/>
                <w:color w:val="414142"/>
                <w:sz w:val="24"/>
                <w:szCs w:val="24"/>
              </w:rPr>
            </w:pPr>
          </w:p>
        </w:tc>
        <w:tc>
          <w:tcPr>
            <w:tcW w:w="10356" w:type="dxa"/>
            <w:gridSpan w:val="4"/>
          </w:tcPr>
          <w:p w14:paraId="645F386D" w14:textId="77777777" w:rsidR="00C3494A" w:rsidRPr="00B14D3C" w:rsidRDefault="00C3494A" w:rsidP="54E055F9">
            <w:pPr>
              <w:rPr>
                <w:rFonts w:cstheme="minorHAnsi"/>
                <w:b/>
                <w:bCs/>
                <w:sz w:val="24"/>
                <w:szCs w:val="24"/>
              </w:rPr>
            </w:pPr>
            <w:r w:rsidRPr="00B14D3C">
              <w:rPr>
                <w:rFonts w:cstheme="minorHAnsi"/>
                <w:b/>
                <w:bCs/>
                <w:iCs/>
                <w:color w:val="414142"/>
                <w:sz w:val="24"/>
                <w:szCs w:val="24"/>
                <w:shd w:val="clear" w:color="auto" w:fill="FFFFFF"/>
              </w:rPr>
              <w:t>Iespēja iekļūt telpās patstāvīgi vai ar palīdzību</w:t>
            </w:r>
          </w:p>
        </w:tc>
        <w:tc>
          <w:tcPr>
            <w:tcW w:w="1268" w:type="dxa"/>
          </w:tcPr>
          <w:p w14:paraId="6D4A208A" w14:textId="77777777" w:rsidR="00C3494A" w:rsidRPr="006301DA" w:rsidRDefault="00C3494A" w:rsidP="00755D5A">
            <w:pPr>
              <w:rPr>
                <w:rFonts w:cstheme="minorHAnsi"/>
                <w:sz w:val="24"/>
                <w:szCs w:val="24"/>
              </w:rPr>
            </w:pPr>
            <w:r w:rsidRPr="006301DA">
              <w:rPr>
                <w:rFonts w:cstheme="minorHAnsi"/>
                <w:sz w:val="24"/>
                <w:szCs w:val="24"/>
              </w:rPr>
              <w:t>14.2.1.</w:t>
            </w:r>
          </w:p>
        </w:tc>
        <w:tc>
          <w:tcPr>
            <w:tcW w:w="2935" w:type="dxa"/>
            <w:gridSpan w:val="2"/>
          </w:tcPr>
          <w:p w14:paraId="32F519F5" w14:textId="7EF4607E" w:rsidR="54E055F9" w:rsidRPr="006301DA" w:rsidRDefault="54E055F9" w:rsidP="54E055F9">
            <w:pPr>
              <w:rPr>
                <w:rFonts w:cstheme="minorHAnsi"/>
                <w:sz w:val="24"/>
                <w:szCs w:val="24"/>
              </w:rPr>
            </w:pPr>
          </w:p>
        </w:tc>
      </w:tr>
      <w:tr w:rsidR="00915CA8" w:rsidRPr="006301DA" w14:paraId="265439EF" w14:textId="77777777" w:rsidTr="005945D2">
        <w:trPr>
          <w:gridAfter w:val="1"/>
          <w:wAfter w:w="15" w:type="dxa"/>
          <w:trHeight w:val="239"/>
        </w:trPr>
        <w:tc>
          <w:tcPr>
            <w:tcW w:w="572" w:type="dxa"/>
          </w:tcPr>
          <w:p w14:paraId="14E88E03" w14:textId="5CEDAC48" w:rsidR="54E055F9" w:rsidRPr="006301DA" w:rsidRDefault="54E055F9" w:rsidP="54E055F9">
            <w:pPr>
              <w:rPr>
                <w:rFonts w:cstheme="minorHAnsi"/>
                <w:sz w:val="24"/>
                <w:szCs w:val="24"/>
              </w:rPr>
            </w:pPr>
            <w:r w:rsidRPr="006301DA">
              <w:rPr>
                <w:rFonts w:cstheme="minorHAnsi"/>
                <w:sz w:val="24"/>
                <w:szCs w:val="24"/>
              </w:rPr>
              <w:t>57.</w:t>
            </w:r>
          </w:p>
        </w:tc>
        <w:tc>
          <w:tcPr>
            <w:tcW w:w="2268" w:type="dxa"/>
          </w:tcPr>
          <w:p w14:paraId="7D0B9AAA" w14:textId="77777777" w:rsidR="00915CA8" w:rsidRPr="006301DA" w:rsidRDefault="00915CA8" w:rsidP="00755D5A">
            <w:pPr>
              <w:rPr>
                <w:rFonts w:cstheme="minorHAnsi"/>
                <w:i/>
                <w:color w:val="414142"/>
                <w:sz w:val="24"/>
                <w:szCs w:val="24"/>
                <w:shd w:val="clear" w:color="auto" w:fill="FFFFFF"/>
              </w:rPr>
            </w:pPr>
            <w:r w:rsidRPr="006301DA">
              <w:rPr>
                <w:rFonts w:cstheme="minorHAnsi"/>
                <w:sz w:val="24"/>
                <w:szCs w:val="24"/>
              </w:rPr>
              <w:t>Evakuācijas krēsli</w:t>
            </w:r>
          </w:p>
        </w:tc>
        <w:tc>
          <w:tcPr>
            <w:tcW w:w="3119" w:type="dxa"/>
          </w:tcPr>
          <w:p w14:paraId="769232E4" w14:textId="77777777" w:rsidR="00915CA8" w:rsidRPr="006301DA" w:rsidRDefault="00915CA8" w:rsidP="00755D5A">
            <w:pPr>
              <w:tabs>
                <w:tab w:val="left" w:pos="91"/>
              </w:tabs>
              <w:rPr>
                <w:rFonts w:cstheme="minorHAnsi"/>
                <w:sz w:val="24"/>
                <w:szCs w:val="24"/>
              </w:rPr>
            </w:pPr>
            <w:r w:rsidRPr="006301DA">
              <w:rPr>
                <w:rFonts w:cstheme="minorHAnsi"/>
                <w:sz w:val="24"/>
                <w:szCs w:val="24"/>
              </w:rPr>
              <w:t>Paredzēti cilvēku ar ierobežotām pārvietošanās spējām vai bezsamaņā esošu personu drošai, ātrai un kontrolētai nolaišanai lejā pa pagraba kāpnēm apdraudējuma gadījumā. To konstrukcija ļauj vienam vai diviem asistentiem veikt evakuāciju bez smagas celšanas.</w:t>
            </w:r>
          </w:p>
        </w:tc>
        <w:tc>
          <w:tcPr>
            <w:tcW w:w="4954" w:type="dxa"/>
          </w:tcPr>
          <w:p w14:paraId="206B7882" w14:textId="7DBAC46A" w:rsidR="00915CA8" w:rsidRPr="006301DA" w:rsidRDefault="54E055F9" w:rsidP="00755D5A">
            <w:pPr>
              <w:rPr>
                <w:rFonts w:cstheme="minorHAnsi"/>
                <w:sz w:val="24"/>
                <w:szCs w:val="24"/>
              </w:rPr>
            </w:pPr>
            <w:r w:rsidRPr="006301DA">
              <w:rPr>
                <w:rFonts w:cstheme="minorHAnsi"/>
                <w:sz w:val="24"/>
                <w:szCs w:val="24"/>
              </w:rPr>
              <w:t>Speciālo krēslu galvenā tehnoloģiskā īpašība ir aizmugurējais kāpurķēžu un bremzēšanas siksnu mehānisms, kas rada drošu berzi pret pakāpienu malām un automātiski kontrolē nolaišanās ātrumu, ļaujot vienam asistentam bez smagas celšanas droši nogādāt cilvēku pagrabā, savukārt ikdienā konstrukcija ir salokāma un stiprināma pie sienas.</w:t>
            </w:r>
          </w:p>
          <w:p w14:paraId="11F48A8A" w14:textId="11A45746" w:rsidR="00915CA8" w:rsidRPr="006301DA" w:rsidRDefault="00915CA8" w:rsidP="00755D5A">
            <w:pPr>
              <w:rPr>
                <w:rFonts w:cstheme="minorHAnsi"/>
                <w:sz w:val="24"/>
                <w:szCs w:val="24"/>
              </w:rPr>
            </w:pPr>
          </w:p>
          <w:p w14:paraId="12950F8D" w14:textId="474BCFE9" w:rsidR="00915CA8" w:rsidRPr="006301DA" w:rsidRDefault="54E055F9" w:rsidP="00755D5A">
            <w:pPr>
              <w:rPr>
                <w:rFonts w:cstheme="minorHAnsi"/>
                <w:sz w:val="24"/>
                <w:szCs w:val="24"/>
              </w:rPr>
            </w:pPr>
            <w:r w:rsidRPr="006301DA">
              <w:rPr>
                <w:rFonts w:cstheme="minorHAnsi"/>
                <w:sz w:val="24"/>
                <w:szCs w:val="24"/>
              </w:rPr>
              <w:t>Parametri: Evakuācijas krēsls</w:t>
            </w:r>
          </w:p>
          <w:p w14:paraId="58DF5311" w14:textId="27DA4160" w:rsidR="00915CA8" w:rsidRPr="006301DA" w:rsidRDefault="54E055F9" w:rsidP="54E055F9">
            <w:pPr>
              <w:rPr>
                <w:rFonts w:cstheme="minorHAnsi"/>
                <w:sz w:val="24"/>
                <w:szCs w:val="24"/>
              </w:rPr>
            </w:pPr>
            <w:r w:rsidRPr="006301DA">
              <w:rPr>
                <w:rFonts w:cstheme="minorHAnsi"/>
                <w:sz w:val="24"/>
                <w:szCs w:val="24"/>
              </w:rPr>
              <w:t>Rāmja materiāls: Alumīnija sakausējums vai cits korozijizturīgs augstas izturības metāls.</w:t>
            </w:r>
          </w:p>
          <w:p w14:paraId="0D0FC244" w14:textId="1585D712" w:rsidR="00915CA8" w:rsidRPr="006301DA" w:rsidRDefault="54E055F9" w:rsidP="54E055F9">
            <w:pPr>
              <w:rPr>
                <w:rFonts w:cstheme="minorHAnsi"/>
                <w:sz w:val="24"/>
                <w:szCs w:val="24"/>
              </w:rPr>
            </w:pPr>
            <w:r w:rsidRPr="006301DA">
              <w:rPr>
                <w:rFonts w:cstheme="minorHAnsi"/>
                <w:sz w:val="24"/>
                <w:szCs w:val="24"/>
              </w:rPr>
              <w:t>Sēdekļa un atzveltnes materiāls: Nodilumizturīgs, ūdensnecaurlaidīgs un viegli dezinficējams sintētiskais materiāls.</w:t>
            </w:r>
          </w:p>
          <w:p w14:paraId="7B60ECA2" w14:textId="6A234B8A" w:rsidR="00915CA8" w:rsidRPr="006301DA" w:rsidRDefault="54E055F9" w:rsidP="54E055F9">
            <w:pPr>
              <w:rPr>
                <w:rFonts w:cstheme="minorHAnsi"/>
                <w:sz w:val="24"/>
                <w:szCs w:val="24"/>
              </w:rPr>
            </w:pPr>
            <w:r w:rsidRPr="006301DA">
              <w:rPr>
                <w:rFonts w:cstheme="minorHAnsi"/>
                <w:sz w:val="24"/>
                <w:szCs w:val="24"/>
              </w:rPr>
              <w:t>Izmēri darba stāvoklī:</w:t>
            </w:r>
          </w:p>
          <w:p w14:paraId="7E11AF6E" w14:textId="3434CDBC" w:rsidR="00915CA8" w:rsidRPr="006301DA" w:rsidRDefault="54E055F9" w:rsidP="54E055F9">
            <w:pPr>
              <w:rPr>
                <w:rFonts w:cstheme="minorHAnsi"/>
                <w:sz w:val="24"/>
                <w:szCs w:val="24"/>
              </w:rPr>
            </w:pPr>
            <w:r w:rsidRPr="006301DA">
              <w:rPr>
                <w:rFonts w:cstheme="minorHAnsi"/>
                <w:sz w:val="24"/>
                <w:szCs w:val="24"/>
              </w:rPr>
              <w:t>Augstums: 100–130 cm;</w:t>
            </w:r>
          </w:p>
          <w:p w14:paraId="20B16E58" w14:textId="7315DB35" w:rsidR="00915CA8" w:rsidRPr="006301DA" w:rsidRDefault="54E055F9" w:rsidP="54E055F9">
            <w:pPr>
              <w:rPr>
                <w:rFonts w:cstheme="minorHAnsi"/>
                <w:sz w:val="24"/>
                <w:szCs w:val="24"/>
              </w:rPr>
            </w:pPr>
            <w:r w:rsidRPr="006301DA">
              <w:rPr>
                <w:rFonts w:cstheme="minorHAnsi"/>
                <w:sz w:val="24"/>
                <w:szCs w:val="24"/>
              </w:rPr>
              <w:t>Platums: 50–65 cm;</w:t>
            </w:r>
          </w:p>
          <w:p w14:paraId="59E07D1B" w14:textId="28AEE75C" w:rsidR="00915CA8" w:rsidRPr="006301DA" w:rsidRDefault="54E055F9" w:rsidP="54E055F9">
            <w:pPr>
              <w:rPr>
                <w:rFonts w:cstheme="minorHAnsi"/>
                <w:sz w:val="24"/>
                <w:szCs w:val="24"/>
              </w:rPr>
            </w:pPr>
            <w:r w:rsidRPr="006301DA">
              <w:rPr>
                <w:rFonts w:cstheme="minorHAnsi"/>
                <w:sz w:val="24"/>
                <w:szCs w:val="24"/>
              </w:rPr>
              <w:t>Garums: 80–120 cm.</w:t>
            </w:r>
          </w:p>
          <w:p w14:paraId="0D03C12F" w14:textId="47AB4812" w:rsidR="00915CA8" w:rsidRPr="006301DA" w:rsidRDefault="54E055F9" w:rsidP="54E055F9">
            <w:pPr>
              <w:rPr>
                <w:rFonts w:cstheme="minorHAnsi"/>
                <w:sz w:val="24"/>
                <w:szCs w:val="24"/>
              </w:rPr>
            </w:pPr>
            <w:r w:rsidRPr="006301DA">
              <w:rPr>
                <w:rFonts w:cstheme="minorHAnsi"/>
                <w:sz w:val="24"/>
                <w:szCs w:val="24"/>
              </w:rPr>
              <w:t>Izmēri salocītā veidā:</w:t>
            </w:r>
          </w:p>
          <w:p w14:paraId="0F831A41" w14:textId="606A7390" w:rsidR="00915CA8" w:rsidRPr="006301DA" w:rsidRDefault="54E055F9" w:rsidP="54E055F9">
            <w:pPr>
              <w:rPr>
                <w:rFonts w:cstheme="minorHAnsi"/>
                <w:sz w:val="24"/>
                <w:szCs w:val="24"/>
              </w:rPr>
            </w:pPr>
            <w:r w:rsidRPr="006301DA">
              <w:rPr>
                <w:rFonts w:cstheme="minorHAnsi"/>
                <w:sz w:val="24"/>
                <w:szCs w:val="24"/>
              </w:rPr>
              <w:t>Augstums: 100–120 cm;</w:t>
            </w:r>
          </w:p>
          <w:p w14:paraId="273CD02C" w14:textId="6986A581" w:rsidR="00915CA8" w:rsidRPr="006301DA" w:rsidRDefault="54E055F9" w:rsidP="54E055F9">
            <w:pPr>
              <w:rPr>
                <w:rFonts w:cstheme="minorHAnsi"/>
                <w:sz w:val="24"/>
                <w:szCs w:val="24"/>
              </w:rPr>
            </w:pPr>
            <w:r w:rsidRPr="006301DA">
              <w:rPr>
                <w:rFonts w:cstheme="minorHAnsi"/>
                <w:sz w:val="24"/>
                <w:szCs w:val="24"/>
              </w:rPr>
              <w:t>Platums: 30–55 cm;</w:t>
            </w:r>
          </w:p>
          <w:p w14:paraId="2EE3FD9E" w14:textId="1C887673" w:rsidR="00915CA8" w:rsidRPr="006301DA" w:rsidRDefault="54E055F9" w:rsidP="54E055F9">
            <w:pPr>
              <w:rPr>
                <w:rFonts w:cstheme="minorHAnsi"/>
                <w:sz w:val="24"/>
                <w:szCs w:val="24"/>
              </w:rPr>
            </w:pPr>
            <w:r w:rsidRPr="006301DA">
              <w:rPr>
                <w:rFonts w:cstheme="minorHAnsi"/>
                <w:sz w:val="24"/>
                <w:szCs w:val="24"/>
              </w:rPr>
              <w:lastRenderedPageBreak/>
              <w:t>Dziļums: 15–35 cm.</w:t>
            </w:r>
          </w:p>
          <w:p w14:paraId="7C46276D" w14:textId="3B22D550" w:rsidR="00915CA8" w:rsidRPr="006301DA" w:rsidRDefault="54E055F9" w:rsidP="54E055F9">
            <w:pPr>
              <w:rPr>
                <w:rFonts w:cstheme="minorHAnsi"/>
                <w:sz w:val="24"/>
                <w:szCs w:val="24"/>
              </w:rPr>
            </w:pPr>
            <w:r w:rsidRPr="006301DA">
              <w:rPr>
                <w:rFonts w:cstheme="minorHAnsi"/>
                <w:sz w:val="24"/>
                <w:szCs w:val="24"/>
              </w:rPr>
              <w:t>Svars: Ne smagāks par 20 kg.</w:t>
            </w:r>
          </w:p>
          <w:p w14:paraId="5C6CF72D" w14:textId="48F86DB5" w:rsidR="00915CA8" w:rsidRPr="006301DA" w:rsidRDefault="54E055F9" w:rsidP="54E055F9">
            <w:pPr>
              <w:rPr>
                <w:rFonts w:cstheme="minorHAnsi"/>
                <w:sz w:val="24"/>
                <w:szCs w:val="24"/>
              </w:rPr>
            </w:pPr>
            <w:r w:rsidRPr="006301DA">
              <w:rPr>
                <w:rFonts w:cstheme="minorHAnsi"/>
                <w:sz w:val="24"/>
                <w:szCs w:val="24"/>
              </w:rPr>
              <w:t>Nestspēja: Ne mazāka par 180 kg.</w:t>
            </w:r>
          </w:p>
          <w:p w14:paraId="17655A0A" w14:textId="127A3671" w:rsidR="00915CA8" w:rsidRPr="006301DA" w:rsidRDefault="54E055F9" w:rsidP="54E055F9">
            <w:pPr>
              <w:rPr>
                <w:rFonts w:cstheme="minorHAnsi"/>
                <w:sz w:val="24"/>
                <w:szCs w:val="24"/>
              </w:rPr>
            </w:pPr>
            <w:r w:rsidRPr="006301DA">
              <w:rPr>
                <w:rFonts w:cstheme="minorHAnsi"/>
                <w:sz w:val="24"/>
                <w:szCs w:val="24"/>
              </w:rPr>
              <w:t>Drošības siksnas: Vismaz 2 regulējamas drošības siksnas personas fiksēšanai transportēšanas laikā.</w:t>
            </w:r>
          </w:p>
          <w:p w14:paraId="321D6C9B" w14:textId="25F985A3" w:rsidR="00915CA8" w:rsidRPr="006301DA" w:rsidRDefault="54E055F9" w:rsidP="54E055F9">
            <w:pPr>
              <w:rPr>
                <w:rFonts w:cstheme="minorHAnsi"/>
                <w:sz w:val="24"/>
                <w:szCs w:val="24"/>
              </w:rPr>
            </w:pPr>
            <w:r w:rsidRPr="006301DA">
              <w:rPr>
                <w:rFonts w:cstheme="minorHAnsi"/>
                <w:sz w:val="24"/>
                <w:szCs w:val="24"/>
              </w:rPr>
              <w:t>Rokturi: Ne mazāk kā 4 ergonomiski rokturi, nodrošinot krēsla drošu vadīšanu un pārvietošanu.</w:t>
            </w:r>
          </w:p>
          <w:p w14:paraId="2D864988" w14:textId="443E761F" w:rsidR="00915CA8" w:rsidRPr="006301DA" w:rsidRDefault="54E055F9" w:rsidP="54E055F9">
            <w:pPr>
              <w:rPr>
                <w:rFonts w:cstheme="minorHAnsi"/>
                <w:sz w:val="24"/>
                <w:szCs w:val="24"/>
              </w:rPr>
            </w:pPr>
            <w:r w:rsidRPr="006301DA">
              <w:rPr>
                <w:rFonts w:cstheme="minorHAnsi"/>
                <w:sz w:val="24"/>
                <w:szCs w:val="24"/>
              </w:rPr>
              <w:t>Pārvietošanās sistēma:</w:t>
            </w:r>
          </w:p>
          <w:p w14:paraId="11298AC3" w14:textId="1065C038" w:rsidR="00915CA8" w:rsidRPr="006301DA" w:rsidRDefault="54E055F9" w:rsidP="54E055F9">
            <w:pPr>
              <w:rPr>
                <w:rFonts w:cstheme="minorHAnsi"/>
                <w:sz w:val="24"/>
                <w:szCs w:val="24"/>
              </w:rPr>
            </w:pPr>
            <w:r w:rsidRPr="006301DA">
              <w:rPr>
                <w:rFonts w:cstheme="minorHAnsi"/>
                <w:sz w:val="24"/>
                <w:szCs w:val="24"/>
              </w:rPr>
              <w:t>Aprīkots ar riteņiem pārvietošanai pa horizontālām virsmām.</w:t>
            </w:r>
          </w:p>
          <w:p w14:paraId="60BC08C6" w14:textId="5F919F35" w:rsidR="00915CA8" w:rsidRPr="006301DA" w:rsidRDefault="54E055F9" w:rsidP="54E055F9">
            <w:pPr>
              <w:rPr>
                <w:rFonts w:cstheme="minorHAnsi"/>
                <w:sz w:val="24"/>
                <w:szCs w:val="24"/>
              </w:rPr>
            </w:pPr>
            <w:r w:rsidRPr="006301DA">
              <w:rPr>
                <w:rFonts w:cstheme="minorHAnsi"/>
                <w:sz w:val="24"/>
                <w:szCs w:val="24"/>
              </w:rPr>
              <w:t>Aprīkots ar kāpņu pārvietošanās sistēmu (slīdēm, kāpurķēžu mehānismu vai līdzvērtīgu risinājumu), kas nodrošina kontrolētu un drošu personas pārvietošanu pa kāpnēm.</w:t>
            </w:r>
          </w:p>
          <w:p w14:paraId="1753A1B5" w14:textId="2972F128" w:rsidR="00915CA8" w:rsidRPr="006301DA" w:rsidRDefault="54E055F9" w:rsidP="54E055F9">
            <w:pPr>
              <w:rPr>
                <w:rFonts w:cstheme="minorHAnsi"/>
                <w:sz w:val="24"/>
                <w:szCs w:val="24"/>
              </w:rPr>
            </w:pPr>
            <w:r w:rsidRPr="006301DA">
              <w:rPr>
                <w:rFonts w:cstheme="minorHAnsi"/>
                <w:sz w:val="24"/>
                <w:szCs w:val="24"/>
              </w:rPr>
              <w:t>Bremžu sistēma: Vismaz diviem riteņiem paredzēta bloķēšanas (bremzēšanas) funkcija.</w:t>
            </w:r>
          </w:p>
          <w:p w14:paraId="557CCB5C" w14:textId="77222FF5" w:rsidR="00915CA8" w:rsidRPr="006301DA" w:rsidRDefault="54E055F9" w:rsidP="54E055F9">
            <w:pPr>
              <w:rPr>
                <w:rFonts w:cstheme="minorHAnsi"/>
                <w:sz w:val="24"/>
                <w:szCs w:val="24"/>
              </w:rPr>
            </w:pPr>
            <w:r w:rsidRPr="006301DA">
              <w:rPr>
                <w:rFonts w:cstheme="minorHAnsi"/>
                <w:sz w:val="24"/>
                <w:szCs w:val="24"/>
              </w:rPr>
              <w:t>Ekspluatācijas vide: Piemērots lietošanai telpās un ārpus telpām.</w:t>
            </w:r>
          </w:p>
          <w:p w14:paraId="73C81218" w14:textId="09421259" w:rsidR="00915CA8" w:rsidRPr="006301DA" w:rsidRDefault="54E055F9" w:rsidP="54E055F9">
            <w:pPr>
              <w:rPr>
                <w:rFonts w:cstheme="minorHAnsi"/>
                <w:sz w:val="24"/>
                <w:szCs w:val="24"/>
              </w:rPr>
            </w:pPr>
            <w:r w:rsidRPr="006301DA">
              <w:rPr>
                <w:rFonts w:cstheme="minorHAnsi"/>
                <w:sz w:val="24"/>
                <w:szCs w:val="24"/>
              </w:rPr>
              <w:t>Tīrīšana: Virsmas piemērotas regulārai tīrīšanai un dezinfekcijai ar ārstniecības un glābšanas dienestos izmantotajiem dezinfekcijas līdzekļiem.</w:t>
            </w:r>
          </w:p>
          <w:p w14:paraId="43889085" w14:textId="2D7A21F5" w:rsidR="00915CA8" w:rsidRPr="006301DA" w:rsidRDefault="54E055F9" w:rsidP="00755D5A">
            <w:pPr>
              <w:rPr>
                <w:rFonts w:cstheme="minorHAnsi"/>
                <w:sz w:val="24"/>
                <w:szCs w:val="24"/>
              </w:rPr>
            </w:pPr>
            <w:r w:rsidRPr="006301DA">
              <w:rPr>
                <w:rFonts w:cstheme="minorHAnsi"/>
                <w:sz w:val="24"/>
                <w:szCs w:val="24"/>
              </w:rPr>
              <w:t>Krāsa: Ražotāja standarta izpildījumā vai labi pamanāma.</w:t>
            </w:r>
          </w:p>
        </w:tc>
        <w:tc>
          <w:tcPr>
            <w:tcW w:w="1283" w:type="dxa"/>
            <w:gridSpan w:val="2"/>
          </w:tcPr>
          <w:p w14:paraId="2DBF0D7D" w14:textId="2B043B40" w:rsidR="00915CA8" w:rsidRPr="006301DA" w:rsidRDefault="54E055F9">
            <w:pPr>
              <w:rPr>
                <w:rFonts w:eastAsia="Calibri" w:cstheme="minorHAnsi"/>
                <w:sz w:val="24"/>
                <w:szCs w:val="24"/>
              </w:rPr>
            </w:pPr>
            <w:r w:rsidRPr="006301DA">
              <w:rPr>
                <w:rFonts w:eastAsia="Arial" w:cstheme="minorHAnsi"/>
                <w:color w:val="414142"/>
                <w:sz w:val="24"/>
                <w:szCs w:val="24"/>
              </w:rPr>
              <w:lastRenderedPageBreak/>
              <w:t>24.4.6.</w:t>
            </w:r>
          </w:p>
        </w:tc>
        <w:tc>
          <w:tcPr>
            <w:tcW w:w="2920" w:type="dxa"/>
          </w:tcPr>
          <w:p w14:paraId="164DCC90" w14:textId="6FF1D52B" w:rsidR="54E055F9" w:rsidRPr="006301DA" w:rsidRDefault="54E055F9" w:rsidP="54E055F9">
            <w:pPr>
              <w:rPr>
                <w:rFonts w:cstheme="minorHAnsi"/>
                <w:sz w:val="24"/>
                <w:szCs w:val="24"/>
              </w:rPr>
            </w:pPr>
            <w:r w:rsidRPr="006301DA">
              <w:rPr>
                <w:rFonts w:cstheme="minorHAnsi"/>
                <w:sz w:val="24"/>
                <w:szCs w:val="24"/>
              </w:rPr>
              <w:t>Parametru piemēru skatīt</w:t>
            </w:r>
            <w:r w:rsidR="00B14D3C">
              <w:rPr>
                <w:rFonts w:cstheme="minorHAnsi"/>
                <w:sz w:val="24"/>
                <w:szCs w:val="24"/>
              </w:rPr>
              <w:t xml:space="preserve">: </w:t>
            </w:r>
            <w:r w:rsidRPr="006301DA">
              <w:rPr>
                <w:rFonts w:cstheme="minorHAnsi"/>
                <w:sz w:val="24"/>
                <w:szCs w:val="24"/>
              </w:rPr>
              <w:t>https://www.eis.gov.lv/EKEIS/Supplier/Procurement/163633</w:t>
            </w:r>
          </w:p>
        </w:tc>
      </w:tr>
      <w:tr w:rsidR="00915CA8" w:rsidRPr="006301DA" w14:paraId="1875DCD1" w14:textId="77777777" w:rsidTr="005945D2">
        <w:trPr>
          <w:gridAfter w:val="1"/>
          <w:wAfter w:w="15" w:type="dxa"/>
          <w:trHeight w:val="239"/>
        </w:trPr>
        <w:tc>
          <w:tcPr>
            <w:tcW w:w="572" w:type="dxa"/>
          </w:tcPr>
          <w:p w14:paraId="386556A0" w14:textId="156FAA1E" w:rsidR="54E055F9" w:rsidRPr="006301DA" w:rsidRDefault="54E055F9" w:rsidP="54E055F9">
            <w:pPr>
              <w:rPr>
                <w:rFonts w:cstheme="minorHAnsi"/>
                <w:sz w:val="24"/>
                <w:szCs w:val="24"/>
              </w:rPr>
            </w:pPr>
            <w:r w:rsidRPr="006301DA">
              <w:rPr>
                <w:rFonts w:cstheme="minorHAnsi"/>
                <w:sz w:val="24"/>
                <w:szCs w:val="24"/>
              </w:rPr>
              <w:lastRenderedPageBreak/>
              <w:t>58.</w:t>
            </w:r>
          </w:p>
        </w:tc>
        <w:tc>
          <w:tcPr>
            <w:tcW w:w="2268" w:type="dxa"/>
          </w:tcPr>
          <w:p w14:paraId="1519F284" w14:textId="2D3B40B7" w:rsidR="00915CA8" w:rsidRPr="006301DA" w:rsidRDefault="54E055F9" w:rsidP="00755D5A">
            <w:pPr>
              <w:rPr>
                <w:rFonts w:cstheme="minorHAnsi"/>
                <w:sz w:val="24"/>
                <w:szCs w:val="24"/>
              </w:rPr>
            </w:pPr>
            <w:r w:rsidRPr="006301DA">
              <w:rPr>
                <w:rFonts w:cstheme="minorHAnsi"/>
                <w:sz w:val="24"/>
                <w:szCs w:val="24"/>
              </w:rPr>
              <w:t>Evakuācijas paklājs (matracis) / evakuācijas palags bez rāmja</w:t>
            </w:r>
          </w:p>
          <w:p w14:paraId="6ED96A2A" w14:textId="268F0F20" w:rsidR="00915CA8" w:rsidRPr="006301DA" w:rsidRDefault="00915CA8" w:rsidP="00755D5A">
            <w:pPr>
              <w:rPr>
                <w:rFonts w:cstheme="minorHAnsi"/>
                <w:sz w:val="24"/>
                <w:szCs w:val="24"/>
              </w:rPr>
            </w:pPr>
          </w:p>
        </w:tc>
        <w:tc>
          <w:tcPr>
            <w:tcW w:w="3119" w:type="dxa"/>
          </w:tcPr>
          <w:p w14:paraId="0C694C57" w14:textId="77777777" w:rsidR="00915CA8" w:rsidRPr="006301DA" w:rsidRDefault="00915CA8" w:rsidP="00755D5A">
            <w:pPr>
              <w:tabs>
                <w:tab w:val="left" w:pos="91"/>
              </w:tabs>
              <w:rPr>
                <w:rFonts w:cstheme="minorHAnsi"/>
                <w:sz w:val="24"/>
                <w:szCs w:val="24"/>
              </w:rPr>
            </w:pPr>
            <w:r w:rsidRPr="006301DA">
              <w:rPr>
                <w:rFonts w:cstheme="minorHAnsi"/>
                <w:sz w:val="24"/>
                <w:szCs w:val="24"/>
              </w:rPr>
              <w:t xml:space="preserve">Izmanto imobilizētu, gulošu pacientu vai smagi ievainotu cilvēku evakuācijai, velkot tos pa grīdu un lejā pa kāpnēm tieši uz pagraba patvertni. </w:t>
            </w:r>
            <w:r w:rsidRPr="006301DA">
              <w:rPr>
                <w:rFonts w:cstheme="minorHAnsi"/>
                <w:sz w:val="24"/>
                <w:szCs w:val="24"/>
              </w:rPr>
              <w:lastRenderedPageBreak/>
              <w:t>Tas ir neaizvietojams risinājums vietās, kur kāpnes ir pārāk šauras evakuācijas krēslam vai kur cilvēku nav iespējams sēdināt.</w:t>
            </w:r>
          </w:p>
        </w:tc>
        <w:tc>
          <w:tcPr>
            <w:tcW w:w="4954" w:type="dxa"/>
          </w:tcPr>
          <w:p w14:paraId="1DEE5741" w14:textId="1C266ACB" w:rsidR="00915CA8" w:rsidRPr="006301DA" w:rsidRDefault="54E055F9" w:rsidP="00755D5A">
            <w:pPr>
              <w:rPr>
                <w:rFonts w:cstheme="minorHAnsi"/>
                <w:sz w:val="24"/>
                <w:szCs w:val="24"/>
              </w:rPr>
            </w:pPr>
            <w:r w:rsidRPr="006301DA">
              <w:rPr>
                <w:rFonts w:cstheme="minorHAnsi"/>
                <w:sz w:val="24"/>
                <w:szCs w:val="24"/>
              </w:rPr>
              <w:lastRenderedPageBreak/>
              <w:t xml:space="preserve">Glābšanas līdzekļu pamatā ir īpaši izturīgs zemas berzes materiāls apakšpusē, kas ļauj cilvēku nest vai uz paklāja (matrača) slidināt lejā pa betona vai koka kāpnēm, kamēr iekšpusē iestrādātais putu slānis absorbē triecienus pret muguru un </w:t>
            </w:r>
            <w:r w:rsidRPr="006301DA">
              <w:rPr>
                <w:rFonts w:cstheme="minorHAnsi"/>
                <w:sz w:val="24"/>
                <w:szCs w:val="24"/>
              </w:rPr>
              <w:lastRenderedPageBreak/>
              <w:t>galvu, bet pacienta pilnīgu nekustīgumu un drošību.</w:t>
            </w:r>
          </w:p>
          <w:p w14:paraId="033E1861" w14:textId="349C399E" w:rsidR="00915CA8" w:rsidRPr="006301DA" w:rsidRDefault="54E055F9" w:rsidP="00755D5A">
            <w:pPr>
              <w:rPr>
                <w:rFonts w:cstheme="minorHAnsi"/>
                <w:sz w:val="24"/>
                <w:szCs w:val="24"/>
              </w:rPr>
            </w:pPr>
            <w:r w:rsidRPr="006301DA">
              <w:rPr>
                <w:rFonts w:cstheme="minorHAnsi"/>
                <w:sz w:val="24"/>
                <w:szCs w:val="24"/>
              </w:rPr>
              <w:t>Parametri: Evakuācijas paklājs (matracis) gulošu personu evakuācijai</w:t>
            </w:r>
          </w:p>
          <w:p w14:paraId="0002C32C" w14:textId="2F31D030" w:rsidR="00915CA8" w:rsidRPr="006301DA" w:rsidRDefault="54E055F9" w:rsidP="54E055F9">
            <w:pPr>
              <w:rPr>
                <w:rFonts w:cstheme="minorHAnsi"/>
                <w:sz w:val="24"/>
                <w:szCs w:val="24"/>
              </w:rPr>
            </w:pPr>
            <w:r w:rsidRPr="006301DA">
              <w:rPr>
                <w:rFonts w:cstheme="minorHAnsi"/>
                <w:sz w:val="24"/>
                <w:szCs w:val="24"/>
              </w:rPr>
              <w:t>Veids: Evakuācijas paklājs (matracis), paredzēts gulošu, imobilizētu vai smagi ievainotu personu pārvietošanai ārkārtas situācijās.</w:t>
            </w:r>
          </w:p>
          <w:p w14:paraId="1D203E52" w14:textId="7C45E8B8" w:rsidR="00915CA8" w:rsidRPr="006301DA" w:rsidRDefault="54E055F9" w:rsidP="54E055F9">
            <w:pPr>
              <w:rPr>
                <w:rFonts w:cstheme="minorHAnsi"/>
                <w:sz w:val="24"/>
                <w:szCs w:val="24"/>
              </w:rPr>
            </w:pPr>
            <w:r w:rsidRPr="006301DA">
              <w:rPr>
                <w:rFonts w:cstheme="minorHAnsi"/>
                <w:sz w:val="24"/>
                <w:szCs w:val="24"/>
              </w:rPr>
              <w:t>Pielietojums: Paredzēts personu evakuācijai pa grīdu, kāpnēm un citām evakuācijas trasēm, kad nav iespējams izmantot evakuācijas krēslu vai citu pārvietošanas aprīkojumu.</w:t>
            </w:r>
          </w:p>
          <w:p w14:paraId="44BCC513" w14:textId="5373F806" w:rsidR="00915CA8" w:rsidRPr="006301DA" w:rsidRDefault="54E055F9" w:rsidP="54E055F9">
            <w:pPr>
              <w:rPr>
                <w:rFonts w:cstheme="minorHAnsi"/>
                <w:sz w:val="24"/>
                <w:szCs w:val="24"/>
              </w:rPr>
            </w:pPr>
            <w:r w:rsidRPr="006301DA">
              <w:rPr>
                <w:rFonts w:cstheme="minorHAnsi"/>
                <w:sz w:val="24"/>
                <w:szCs w:val="24"/>
              </w:rPr>
              <w:t>Materiāls: Augstas izturības, nodilumizturīgs, ūdensnecaurlaidīgs un viegli dezinficējams sintētiskais audums vai līdzvērtīgs materiāls.</w:t>
            </w:r>
          </w:p>
          <w:p w14:paraId="530D65FF" w14:textId="45246822" w:rsidR="00915CA8" w:rsidRPr="006301DA" w:rsidRDefault="54E055F9" w:rsidP="54E055F9">
            <w:pPr>
              <w:rPr>
                <w:rFonts w:cstheme="minorHAnsi"/>
                <w:sz w:val="24"/>
                <w:szCs w:val="24"/>
              </w:rPr>
            </w:pPr>
            <w:r w:rsidRPr="006301DA">
              <w:rPr>
                <w:rFonts w:cstheme="minorHAnsi"/>
                <w:sz w:val="24"/>
                <w:szCs w:val="24"/>
              </w:rPr>
              <w:t>Izmēri:</w:t>
            </w:r>
          </w:p>
          <w:p w14:paraId="555F6189" w14:textId="1E94789A" w:rsidR="00915CA8" w:rsidRPr="006301DA" w:rsidRDefault="54E055F9" w:rsidP="54E055F9">
            <w:pPr>
              <w:rPr>
                <w:rFonts w:cstheme="minorHAnsi"/>
                <w:sz w:val="24"/>
                <w:szCs w:val="24"/>
              </w:rPr>
            </w:pPr>
            <w:r w:rsidRPr="006301DA">
              <w:rPr>
                <w:rFonts w:cstheme="minorHAnsi"/>
                <w:sz w:val="24"/>
                <w:szCs w:val="24"/>
              </w:rPr>
              <w:t>Garums: 180–220 cm;</w:t>
            </w:r>
          </w:p>
          <w:p w14:paraId="6DEFA786" w14:textId="38A6FE7F" w:rsidR="00915CA8" w:rsidRPr="006301DA" w:rsidRDefault="54E055F9" w:rsidP="54E055F9">
            <w:pPr>
              <w:rPr>
                <w:rFonts w:cstheme="minorHAnsi"/>
                <w:sz w:val="24"/>
                <w:szCs w:val="24"/>
              </w:rPr>
            </w:pPr>
            <w:r w:rsidRPr="006301DA">
              <w:rPr>
                <w:rFonts w:cstheme="minorHAnsi"/>
                <w:sz w:val="24"/>
                <w:szCs w:val="24"/>
              </w:rPr>
              <w:t>Platums: 50–90 cm.</w:t>
            </w:r>
          </w:p>
          <w:p w14:paraId="4B7B714D" w14:textId="1D9DF0D5" w:rsidR="00915CA8" w:rsidRPr="006301DA" w:rsidRDefault="54E055F9" w:rsidP="54E055F9">
            <w:pPr>
              <w:rPr>
                <w:rFonts w:cstheme="minorHAnsi"/>
                <w:sz w:val="24"/>
                <w:szCs w:val="24"/>
              </w:rPr>
            </w:pPr>
            <w:r w:rsidRPr="006301DA">
              <w:rPr>
                <w:rFonts w:cstheme="minorHAnsi"/>
                <w:sz w:val="24"/>
                <w:szCs w:val="24"/>
              </w:rPr>
              <w:t>Svars: Ne smagāks par 10 kg.</w:t>
            </w:r>
          </w:p>
          <w:p w14:paraId="71E39F00" w14:textId="6C5A07E2" w:rsidR="00915CA8" w:rsidRPr="006301DA" w:rsidRDefault="54E055F9" w:rsidP="54E055F9">
            <w:pPr>
              <w:rPr>
                <w:rFonts w:cstheme="minorHAnsi"/>
                <w:sz w:val="24"/>
                <w:szCs w:val="24"/>
              </w:rPr>
            </w:pPr>
            <w:r w:rsidRPr="006301DA">
              <w:rPr>
                <w:rFonts w:cstheme="minorHAnsi"/>
                <w:sz w:val="24"/>
                <w:szCs w:val="24"/>
              </w:rPr>
              <w:t>Nestspēja: Ne mazāka par 150 kg.</w:t>
            </w:r>
          </w:p>
          <w:p w14:paraId="22A10567" w14:textId="396D9F85" w:rsidR="00915CA8" w:rsidRPr="006301DA" w:rsidRDefault="54E055F9" w:rsidP="54E055F9">
            <w:pPr>
              <w:rPr>
                <w:rFonts w:cstheme="minorHAnsi"/>
                <w:sz w:val="24"/>
                <w:szCs w:val="24"/>
              </w:rPr>
            </w:pPr>
            <w:r w:rsidRPr="006301DA">
              <w:rPr>
                <w:rFonts w:cstheme="minorHAnsi"/>
                <w:sz w:val="24"/>
                <w:szCs w:val="24"/>
              </w:rPr>
              <w:t>Drošības siksnas: Ne mazāk kā 3 regulējamas siksnas personas drošai fiksācijai transportēšanas laikā.</w:t>
            </w:r>
          </w:p>
          <w:p w14:paraId="38236F98" w14:textId="559633B9" w:rsidR="00915CA8" w:rsidRPr="006301DA" w:rsidRDefault="54E055F9" w:rsidP="54E055F9">
            <w:pPr>
              <w:rPr>
                <w:rFonts w:cstheme="minorHAnsi"/>
                <w:sz w:val="24"/>
                <w:szCs w:val="24"/>
              </w:rPr>
            </w:pPr>
            <w:r w:rsidRPr="006301DA">
              <w:rPr>
                <w:rFonts w:cstheme="minorHAnsi"/>
                <w:sz w:val="24"/>
                <w:szCs w:val="24"/>
              </w:rPr>
              <w:t>Transportēšanas rokturi: Ne mazāk kā 6 ergonomiski rokturi, izvietoti abās paklāja pusēs, lai nodrošinātu pārvietošanu vienai vai vairākām personām.</w:t>
            </w:r>
          </w:p>
          <w:p w14:paraId="71EAA9AB" w14:textId="2C0E770D" w:rsidR="00915CA8" w:rsidRPr="006301DA" w:rsidRDefault="54E055F9" w:rsidP="54E055F9">
            <w:pPr>
              <w:rPr>
                <w:rFonts w:cstheme="minorHAnsi"/>
                <w:sz w:val="24"/>
                <w:szCs w:val="24"/>
              </w:rPr>
            </w:pPr>
            <w:r w:rsidRPr="006301DA">
              <w:rPr>
                <w:rFonts w:cstheme="minorHAnsi"/>
                <w:sz w:val="24"/>
                <w:szCs w:val="24"/>
              </w:rPr>
              <w:t>Apakšējā virsma: Izgatavota no slīdoša vai zemas berzes materiāla vai aprīkota ar slīdvirsmu, kas atvieglo pārvietošanu pa grīdu un lejup pa kāpnēm.</w:t>
            </w:r>
          </w:p>
          <w:p w14:paraId="748F01F7" w14:textId="2A98C288" w:rsidR="00915CA8" w:rsidRPr="006301DA" w:rsidRDefault="54E055F9" w:rsidP="54E055F9">
            <w:pPr>
              <w:rPr>
                <w:rFonts w:cstheme="minorHAnsi"/>
                <w:sz w:val="24"/>
                <w:szCs w:val="24"/>
              </w:rPr>
            </w:pPr>
            <w:r w:rsidRPr="006301DA">
              <w:rPr>
                <w:rFonts w:cstheme="minorHAnsi"/>
                <w:sz w:val="24"/>
                <w:szCs w:val="24"/>
              </w:rPr>
              <w:lastRenderedPageBreak/>
              <w:t>Uzglabāšana: Paklāju iespējams sarullēt vai salocīt kompaktai uzglabāšanai.</w:t>
            </w:r>
          </w:p>
          <w:p w14:paraId="4E0B5368" w14:textId="623B34C8" w:rsidR="00915CA8" w:rsidRPr="006301DA" w:rsidRDefault="54E055F9" w:rsidP="54E055F9">
            <w:pPr>
              <w:rPr>
                <w:rFonts w:cstheme="minorHAnsi"/>
                <w:sz w:val="24"/>
                <w:szCs w:val="24"/>
              </w:rPr>
            </w:pPr>
            <w:r w:rsidRPr="006301DA">
              <w:rPr>
                <w:rFonts w:cstheme="minorHAnsi"/>
                <w:sz w:val="24"/>
                <w:szCs w:val="24"/>
              </w:rPr>
              <w:t>Ekspluatācijas vide: Piemērots lietošanai telpās un ārpus telpām dažādos laikapstākļos.</w:t>
            </w:r>
          </w:p>
          <w:p w14:paraId="10EF77C2" w14:textId="28E51635" w:rsidR="00915CA8" w:rsidRPr="006301DA" w:rsidRDefault="54E055F9" w:rsidP="54E055F9">
            <w:pPr>
              <w:rPr>
                <w:rFonts w:cstheme="minorHAnsi"/>
                <w:sz w:val="24"/>
                <w:szCs w:val="24"/>
              </w:rPr>
            </w:pPr>
            <w:r w:rsidRPr="006301DA">
              <w:rPr>
                <w:rFonts w:cstheme="minorHAnsi"/>
                <w:sz w:val="24"/>
                <w:szCs w:val="24"/>
              </w:rPr>
              <w:t>Tīrīšana: Materiāls piemērots regulārai tīrīšanai un dezinfekcijai.</w:t>
            </w:r>
          </w:p>
          <w:p w14:paraId="29FFFAB3" w14:textId="719AB2E2" w:rsidR="00915CA8" w:rsidRPr="006301DA" w:rsidRDefault="54E055F9" w:rsidP="54E055F9">
            <w:pPr>
              <w:rPr>
                <w:rFonts w:cstheme="minorHAnsi"/>
                <w:sz w:val="24"/>
                <w:szCs w:val="24"/>
              </w:rPr>
            </w:pPr>
            <w:r w:rsidRPr="006301DA">
              <w:rPr>
                <w:rFonts w:cstheme="minorHAnsi"/>
                <w:sz w:val="24"/>
                <w:szCs w:val="24"/>
              </w:rPr>
              <w:t>Krāsa: Ražotāja standarta izpildījumā vai labi pamanāma (piemēram, sarkana, oranža vai dzeltena).</w:t>
            </w:r>
          </w:p>
          <w:p w14:paraId="23E7F618" w14:textId="7402D243" w:rsidR="00915CA8" w:rsidRPr="006301DA" w:rsidRDefault="00915CA8" w:rsidP="00755D5A">
            <w:pPr>
              <w:rPr>
                <w:rFonts w:cstheme="minorHAnsi"/>
                <w:sz w:val="24"/>
                <w:szCs w:val="24"/>
              </w:rPr>
            </w:pPr>
          </w:p>
          <w:p w14:paraId="690D7A22" w14:textId="5424EA8C" w:rsidR="00915CA8" w:rsidRPr="006301DA" w:rsidRDefault="54E055F9" w:rsidP="00755D5A">
            <w:pPr>
              <w:rPr>
                <w:rFonts w:cstheme="minorHAnsi"/>
                <w:sz w:val="24"/>
                <w:szCs w:val="24"/>
              </w:rPr>
            </w:pPr>
            <w:r w:rsidRPr="006301DA">
              <w:rPr>
                <w:rFonts w:cstheme="minorHAnsi"/>
                <w:sz w:val="24"/>
                <w:szCs w:val="24"/>
              </w:rPr>
              <w:t>Parametri: Nestuves/ evakuācijas palags bez rāmja*</w:t>
            </w:r>
          </w:p>
          <w:p w14:paraId="4B84269D" w14:textId="3F423B1D" w:rsidR="00915CA8" w:rsidRPr="006301DA" w:rsidRDefault="54E055F9" w:rsidP="00755D5A">
            <w:pPr>
              <w:rPr>
                <w:rFonts w:cstheme="minorHAnsi"/>
                <w:sz w:val="24"/>
                <w:szCs w:val="24"/>
              </w:rPr>
            </w:pPr>
            <w:r w:rsidRPr="006301DA">
              <w:rPr>
                <w:rFonts w:cstheme="minorHAnsi"/>
                <w:sz w:val="24"/>
                <w:szCs w:val="24"/>
              </w:rPr>
              <w:t>Izmēri: 190 cm × 80 cm pieļaujamā novirze +/-10 cm (bez rokturiem)</w:t>
            </w:r>
          </w:p>
          <w:p w14:paraId="06888600" w14:textId="69CA260C" w:rsidR="00915CA8" w:rsidRPr="006301DA" w:rsidRDefault="54E055F9" w:rsidP="54E055F9">
            <w:pPr>
              <w:rPr>
                <w:rFonts w:cstheme="minorHAnsi"/>
                <w:sz w:val="24"/>
                <w:szCs w:val="24"/>
              </w:rPr>
            </w:pPr>
            <w:r w:rsidRPr="006301DA">
              <w:rPr>
                <w:rFonts w:cstheme="minorHAnsi"/>
                <w:sz w:val="24"/>
                <w:szCs w:val="24"/>
              </w:rPr>
              <w:t>Aprīkojums: ar vismaz 4 rokturiem sānu malās</w:t>
            </w:r>
          </w:p>
          <w:p w14:paraId="1CA8DBD1" w14:textId="0649E169" w:rsidR="00915CA8" w:rsidRPr="006301DA" w:rsidRDefault="54E055F9" w:rsidP="54E055F9">
            <w:pPr>
              <w:rPr>
                <w:rFonts w:cstheme="minorHAnsi"/>
                <w:sz w:val="24"/>
                <w:szCs w:val="24"/>
              </w:rPr>
            </w:pPr>
            <w:r w:rsidRPr="006301DA">
              <w:rPr>
                <w:rFonts w:cstheme="minorHAnsi"/>
                <w:sz w:val="24"/>
                <w:szCs w:val="24"/>
              </w:rPr>
              <w:t>Materiāls: Poliesters;</w:t>
            </w:r>
          </w:p>
          <w:p w14:paraId="2518A165" w14:textId="3B09B748" w:rsidR="00915CA8" w:rsidRPr="006301DA" w:rsidRDefault="54E055F9" w:rsidP="54E055F9">
            <w:pPr>
              <w:rPr>
                <w:rFonts w:cstheme="minorHAnsi"/>
                <w:sz w:val="24"/>
                <w:szCs w:val="24"/>
              </w:rPr>
            </w:pPr>
            <w:r w:rsidRPr="006301DA">
              <w:rPr>
                <w:rFonts w:cstheme="minorHAnsi"/>
                <w:sz w:val="24"/>
                <w:szCs w:val="24"/>
              </w:rPr>
              <w:t>Materiāla īpašības: Ugunsizturīgs, ar antibakteriālu pārklājumu;</w:t>
            </w:r>
          </w:p>
          <w:p w14:paraId="55630947" w14:textId="3BE476BF" w:rsidR="00915CA8" w:rsidRPr="006301DA" w:rsidRDefault="54E055F9" w:rsidP="54E055F9">
            <w:pPr>
              <w:rPr>
                <w:rFonts w:cstheme="minorHAnsi"/>
                <w:sz w:val="24"/>
                <w:szCs w:val="24"/>
              </w:rPr>
            </w:pPr>
            <w:r w:rsidRPr="006301DA">
              <w:rPr>
                <w:rFonts w:cstheme="minorHAnsi"/>
                <w:sz w:val="24"/>
                <w:szCs w:val="24"/>
              </w:rPr>
              <w:t>Maksimālā slodze: ne mazāk kā 150 kg.</w:t>
            </w:r>
          </w:p>
          <w:p w14:paraId="65E60F30" w14:textId="5EF3D386" w:rsidR="00915CA8" w:rsidRPr="006301DA" w:rsidRDefault="54E055F9" w:rsidP="00B14D3C">
            <w:pPr>
              <w:rPr>
                <w:rFonts w:cstheme="minorHAnsi"/>
                <w:sz w:val="24"/>
                <w:szCs w:val="24"/>
              </w:rPr>
            </w:pPr>
            <w:r w:rsidRPr="006301DA">
              <w:rPr>
                <w:rFonts w:cstheme="minorHAnsi"/>
                <w:sz w:val="24"/>
                <w:szCs w:val="24"/>
              </w:rPr>
              <w:t>Nestuves izmanto, lai cilvēku varētu ātri un droši pārvietot vai evakuēt.</w:t>
            </w:r>
          </w:p>
        </w:tc>
        <w:tc>
          <w:tcPr>
            <w:tcW w:w="1283" w:type="dxa"/>
            <w:gridSpan w:val="2"/>
          </w:tcPr>
          <w:p w14:paraId="6B62F1B3" w14:textId="28E16226" w:rsidR="00915CA8" w:rsidRPr="006301DA" w:rsidRDefault="54E055F9">
            <w:pPr>
              <w:rPr>
                <w:rFonts w:eastAsia="Calibri" w:cstheme="minorHAnsi"/>
                <w:sz w:val="24"/>
                <w:szCs w:val="24"/>
              </w:rPr>
            </w:pPr>
            <w:r w:rsidRPr="006301DA">
              <w:rPr>
                <w:rFonts w:eastAsia="Arial" w:cstheme="minorHAnsi"/>
                <w:color w:val="414142"/>
                <w:sz w:val="24"/>
                <w:szCs w:val="24"/>
              </w:rPr>
              <w:lastRenderedPageBreak/>
              <w:t>24.4.6.</w:t>
            </w:r>
          </w:p>
        </w:tc>
        <w:tc>
          <w:tcPr>
            <w:tcW w:w="2920" w:type="dxa"/>
          </w:tcPr>
          <w:p w14:paraId="5D520612" w14:textId="5E65B3F3"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5AC7B930" w14:textId="1055E252" w:rsidR="54E055F9" w:rsidRPr="006301DA" w:rsidRDefault="54E055F9" w:rsidP="54E055F9">
            <w:pPr>
              <w:rPr>
                <w:rFonts w:eastAsia="Arial" w:cstheme="minorHAnsi"/>
                <w:color w:val="414142"/>
                <w:sz w:val="24"/>
                <w:szCs w:val="24"/>
              </w:rPr>
            </w:pPr>
          </w:p>
        </w:tc>
      </w:tr>
      <w:tr w:rsidR="00C3494A" w:rsidRPr="006301DA" w14:paraId="32B3DD01" w14:textId="77777777" w:rsidTr="005945D2">
        <w:trPr>
          <w:gridAfter w:val="1"/>
          <w:wAfter w:w="15" w:type="dxa"/>
          <w:trHeight w:val="239"/>
        </w:trPr>
        <w:tc>
          <w:tcPr>
            <w:tcW w:w="572" w:type="dxa"/>
          </w:tcPr>
          <w:p w14:paraId="2B712060" w14:textId="761DB16F" w:rsidR="54E055F9" w:rsidRPr="006301DA" w:rsidRDefault="54E055F9" w:rsidP="54E055F9">
            <w:pPr>
              <w:rPr>
                <w:rFonts w:cstheme="minorHAnsi"/>
                <w:sz w:val="24"/>
                <w:szCs w:val="24"/>
              </w:rPr>
            </w:pPr>
            <w:r w:rsidRPr="006301DA">
              <w:rPr>
                <w:rFonts w:cstheme="minorHAnsi"/>
                <w:sz w:val="24"/>
                <w:szCs w:val="24"/>
              </w:rPr>
              <w:lastRenderedPageBreak/>
              <w:t>59.</w:t>
            </w:r>
          </w:p>
        </w:tc>
        <w:tc>
          <w:tcPr>
            <w:tcW w:w="2268" w:type="dxa"/>
          </w:tcPr>
          <w:p w14:paraId="1B904E6B" w14:textId="77777777" w:rsidR="00C3494A" w:rsidRPr="006301DA" w:rsidRDefault="00C3494A" w:rsidP="00755D5A">
            <w:pPr>
              <w:rPr>
                <w:rFonts w:cstheme="minorHAnsi"/>
                <w:sz w:val="24"/>
                <w:szCs w:val="24"/>
              </w:rPr>
            </w:pPr>
            <w:r w:rsidRPr="006301DA">
              <w:rPr>
                <w:rFonts w:cstheme="minorHAnsi"/>
                <w:sz w:val="24"/>
                <w:szCs w:val="24"/>
              </w:rPr>
              <w:t>Zvana pogas risinājums</w:t>
            </w:r>
          </w:p>
        </w:tc>
        <w:tc>
          <w:tcPr>
            <w:tcW w:w="3119" w:type="dxa"/>
          </w:tcPr>
          <w:p w14:paraId="3483AFC9" w14:textId="77777777" w:rsidR="00C3494A" w:rsidRPr="006301DA" w:rsidRDefault="00C3494A" w:rsidP="00C3494A">
            <w:pPr>
              <w:tabs>
                <w:tab w:val="left" w:pos="91"/>
              </w:tabs>
              <w:rPr>
                <w:rFonts w:cstheme="minorHAnsi"/>
                <w:sz w:val="24"/>
                <w:szCs w:val="24"/>
              </w:rPr>
            </w:pPr>
            <w:r w:rsidRPr="006301DA">
              <w:rPr>
                <w:rFonts w:cstheme="minorHAnsi"/>
                <w:sz w:val="24"/>
                <w:szCs w:val="24"/>
              </w:rPr>
              <w:t>Paredzēts signalizēšanai no ēkas ārpuses uz patvertni.</w:t>
            </w:r>
          </w:p>
        </w:tc>
        <w:tc>
          <w:tcPr>
            <w:tcW w:w="4954" w:type="dxa"/>
          </w:tcPr>
          <w:p w14:paraId="0BC51457" w14:textId="77777777" w:rsidR="00C3494A" w:rsidRPr="006301DA" w:rsidRDefault="00C3494A" w:rsidP="00755D5A">
            <w:pPr>
              <w:rPr>
                <w:rFonts w:cstheme="minorHAnsi"/>
                <w:sz w:val="24"/>
                <w:szCs w:val="24"/>
              </w:rPr>
            </w:pPr>
            <w:r w:rsidRPr="006301DA">
              <w:rPr>
                <w:rFonts w:cstheme="minorHAnsi"/>
                <w:sz w:val="24"/>
                <w:szCs w:val="24"/>
              </w:rPr>
              <w:t>Uzstāda pie patvertnes galvenajām durvīm vai avārijas lūkas, lai jebkurš palīdzības meklētājs (pat guvis traumas vai nespēka stāvoklī) ar vienu vienkāršu spiedienu varētu aktivizēt skaņas (un gaismas) trauksmi pagrabā, paziņojot patvertnes iemītniekiem, ka pie ieejas atrodas cilvēks, kuram nepieciešama palīdzība vai durvju atvēršana.</w:t>
            </w:r>
          </w:p>
        </w:tc>
        <w:tc>
          <w:tcPr>
            <w:tcW w:w="1283" w:type="dxa"/>
            <w:gridSpan w:val="2"/>
          </w:tcPr>
          <w:p w14:paraId="02F2C34E" w14:textId="1C4AC99F" w:rsidR="00C3494A" w:rsidRPr="006301DA" w:rsidRDefault="54E055F9">
            <w:pPr>
              <w:rPr>
                <w:rFonts w:eastAsia="Calibri" w:cstheme="minorHAnsi"/>
                <w:sz w:val="24"/>
                <w:szCs w:val="24"/>
              </w:rPr>
            </w:pPr>
            <w:r w:rsidRPr="006301DA">
              <w:rPr>
                <w:rFonts w:eastAsia="Arial" w:cstheme="minorHAnsi"/>
                <w:color w:val="414142"/>
                <w:sz w:val="24"/>
                <w:szCs w:val="24"/>
              </w:rPr>
              <w:t>24.4.6.</w:t>
            </w:r>
          </w:p>
        </w:tc>
        <w:tc>
          <w:tcPr>
            <w:tcW w:w="2920" w:type="dxa"/>
          </w:tcPr>
          <w:p w14:paraId="1A6ADA2D" w14:textId="1F648A79" w:rsidR="54E055F9" w:rsidRPr="006301DA" w:rsidRDefault="54E055F9" w:rsidP="54E055F9">
            <w:pPr>
              <w:rPr>
                <w:rFonts w:eastAsia="Arial" w:cstheme="minorHAnsi"/>
                <w:color w:val="414142"/>
                <w:sz w:val="24"/>
                <w:szCs w:val="24"/>
              </w:rPr>
            </w:pPr>
          </w:p>
        </w:tc>
      </w:tr>
      <w:tr w:rsidR="00E0729F" w:rsidRPr="006301DA" w14:paraId="42680DCD" w14:textId="77777777" w:rsidTr="005945D2">
        <w:trPr>
          <w:gridAfter w:val="1"/>
          <w:wAfter w:w="15" w:type="dxa"/>
          <w:trHeight w:val="239"/>
        </w:trPr>
        <w:tc>
          <w:tcPr>
            <w:tcW w:w="572" w:type="dxa"/>
          </w:tcPr>
          <w:p w14:paraId="24EC8044" w14:textId="6B92B771" w:rsidR="54E055F9" w:rsidRPr="006301DA" w:rsidRDefault="54E055F9" w:rsidP="54E055F9">
            <w:pPr>
              <w:rPr>
                <w:rFonts w:cstheme="minorHAnsi"/>
                <w:b/>
                <w:bCs/>
                <w:i/>
                <w:iCs/>
                <w:sz w:val="24"/>
                <w:szCs w:val="24"/>
                <w:highlight w:val="yellow"/>
              </w:rPr>
            </w:pPr>
          </w:p>
        </w:tc>
        <w:tc>
          <w:tcPr>
            <w:tcW w:w="2268" w:type="dxa"/>
          </w:tcPr>
          <w:p w14:paraId="519D02E3" w14:textId="77777777" w:rsidR="00E0729F" w:rsidRPr="00065A00" w:rsidRDefault="54E055F9" w:rsidP="54E055F9">
            <w:pPr>
              <w:rPr>
                <w:rFonts w:cstheme="minorHAnsi"/>
                <w:b/>
                <w:bCs/>
                <w:iCs/>
                <w:sz w:val="24"/>
                <w:szCs w:val="24"/>
                <w:highlight w:val="yellow"/>
              </w:rPr>
            </w:pPr>
            <w:r w:rsidRPr="00065A00">
              <w:rPr>
                <w:rFonts w:cstheme="minorHAnsi"/>
                <w:b/>
                <w:bCs/>
                <w:iCs/>
                <w:sz w:val="24"/>
                <w:szCs w:val="24"/>
              </w:rPr>
              <w:t>Ventilācija</w:t>
            </w:r>
          </w:p>
        </w:tc>
        <w:tc>
          <w:tcPr>
            <w:tcW w:w="3119" w:type="dxa"/>
          </w:tcPr>
          <w:p w14:paraId="54CD245A" w14:textId="784D3439" w:rsidR="00E0729F" w:rsidRPr="006301DA" w:rsidRDefault="54E055F9" w:rsidP="00755D5A">
            <w:pPr>
              <w:tabs>
                <w:tab w:val="left" w:pos="91"/>
              </w:tabs>
              <w:rPr>
                <w:rFonts w:cstheme="minorHAnsi"/>
                <w:sz w:val="24"/>
                <w:szCs w:val="24"/>
              </w:rPr>
            </w:pPr>
            <w:r w:rsidRPr="006301DA">
              <w:rPr>
                <w:rFonts w:cstheme="minorHAnsi"/>
                <w:sz w:val="24"/>
                <w:szCs w:val="24"/>
              </w:rPr>
              <w:t>Svaigā gaisa nodrošināšanai -  dabiskā vai piespiedu ventilācija</w:t>
            </w:r>
          </w:p>
        </w:tc>
        <w:tc>
          <w:tcPr>
            <w:tcW w:w="4954" w:type="dxa"/>
          </w:tcPr>
          <w:p w14:paraId="40B7AF9F" w14:textId="69916FF3" w:rsidR="00E0729F" w:rsidRPr="006301DA" w:rsidRDefault="54E055F9" w:rsidP="54E055F9">
            <w:pPr>
              <w:rPr>
                <w:rFonts w:cstheme="minorHAnsi"/>
                <w:sz w:val="24"/>
                <w:szCs w:val="24"/>
              </w:rPr>
            </w:pPr>
            <w:r w:rsidRPr="006301DA">
              <w:rPr>
                <w:rFonts w:cstheme="minorHAnsi"/>
                <w:sz w:val="24"/>
                <w:szCs w:val="24"/>
              </w:rPr>
              <w:t xml:space="preserve">Esošas ventilācijas sistēmas nomaiņa, dažādu saistīto iekārtu uzstādīšana un papildus aprīkošana ir veicama bez saskaņošanas ar būvvaldi un  dokumentācijas. </w:t>
            </w:r>
            <w:r w:rsidR="00E0729F" w:rsidRPr="006301DA">
              <w:rPr>
                <w:rFonts w:cstheme="minorHAnsi"/>
                <w:sz w:val="24"/>
                <w:szCs w:val="24"/>
              </w:rPr>
              <w:br/>
            </w:r>
            <w:r w:rsidRPr="006301DA">
              <w:rPr>
                <w:rFonts w:cstheme="minorHAnsi"/>
                <w:sz w:val="24"/>
                <w:szCs w:val="24"/>
              </w:rPr>
              <w:t>Ja jaunas ventilācijas sistēmas ierīkošanai nesošajā sienā ir nepieciešams izveidot caurumu, kas lielāks par 50mm, tad tas ir veicams ar paziņojumu par būvniecību, piesaistot sertificēta būvspeciālistu.</w:t>
            </w:r>
          </w:p>
          <w:p w14:paraId="1A38ED17" w14:textId="5E5F2146" w:rsidR="00E0729F" w:rsidRPr="006301DA" w:rsidRDefault="54E055F9" w:rsidP="54E055F9">
            <w:pPr>
              <w:rPr>
                <w:rFonts w:cstheme="minorHAnsi"/>
                <w:sz w:val="24"/>
                <w:szCs w:val="24"/>
              </w:rPr>
            </w:pPr>
            <w:r w:rsidRPr="006301DA">
              <w:rPr>
                <w:rFonts w:cstheme="minorHAnsi"/>
                <w:sz w:val="24"/>
                <w:szCs w:val="24"/>
              </w:rPr>
              <w:t xml:space="preserve"> </w:t>
            </w:r>
          </w:p>
          <w:p w14:paraId="1231BE67" w14:textId="0F7D2140" w:rsidR="00E0729F" w:rsidRPr="006301DA" w:rsidRDefault="54E055F9" w:rsidP="00065A00">
            <w:pPr>
              <w:rPr>
                <w:rFonts w:cstheme="minorHAnsi"/>
                <w:sz w:val="24"/>
                <w:szCs w:val="24"/>
              </w:rPr>
            </w:pPr>
            <w:r w:rsidRPr="006301DA">
              <w:rPr>
                <w:rFonts w:cstheme="minorHAnsi"/>
                <w:sz w:val="24"/>
                <w:szCs w:val="24"/>
              </w:rPr>
              <w:t xml:space="preserve">Ventilāciju ieteicams risināt atbilstoši II kategorijas patvertņu minimālajām tehniskajām prasībām, kas noteiktas Patvertņu būvnormatīva LBN 210-25 37.punktā - </w:t>
            </w:r>
            <w:r w:rsidRPr="006301DA">
              <w:rPr>
                <w:rFonts w:cstheme="minorHAnsi"/>
                <w:i/>
                <w:iCs/>
                <w:sz w:val="24"/>
                <w:szCs w:val="24"/>
              </w:rPr>
              <w:t xml:space="preserve">"[ventilācijas atveres patvertnes ārējās norobežojošās konstrukcijās novieto tā, lai tās nebūtu vērstas uz āru taisni. [..]".  </w:t>
            </w:r>
          </w:p>
        </w:tc>
        <w:tc>
          <w:tcPr>
            <w:tcW w:w="1283" w:type="dxa"/>
            <w:gridSpan w:val="2"/>
          </w:tcPr>
          <w:p w14:paraId="594ACA7C" w14:textId="089C74D6" w:rsidR="00E0729F" w:rsidRPr="006301DA" w:rsidRDefault="54E055F9" w:rsidP="00755D5A">
            <w:pPr>
              <w:rPr>
                <w:rFonts w:cstheme="minorHAnsi"/>
                <w:sz w:val="24"/>
                <w:szCs w:val="24"/>
              </w:rPr>
            </w:pPr>
            <w:r w:rsidRPr="006301DA">
              <w:rPr>
                <w:rFonts w:cstheme="minorHAnsi"/>
                <w:sz w:val="24"/>
                <w:szCs w:val="24"/>
              </w:rPr>
              <w:t>14.4.</w:t>
            </w:r>
          </w:p>
          <w:p w14:paraId="43B15BC6" w14:textId="0692BC94" w:rsidR="00E0729F" w:rsidRPr="006301DA" w:rsidRDefault="54E055F9" w:rsidP="00755D5A">
            <w:pPr>
              <w:rPr>
                <w:rFonts w:cstheme="minorHAnsi"/>
                <w:sz w:val="24"/>
                <w:szCs w:val="24"/>
              </w:rPr>
            </w:pPr>
            <w:r w:rsidRPr="006301DA">
              <w:rPr>
                <w:rFonts w:cstheme="minorHAnsi"/>
                <w:sz w:val="24"/>
                <w:szCs w:val="24"/>
              </w:rPr>
              <w:t>24.4.7.</w:t>
            </w:r>
          </w:p>
        </w:tc>
        <w:tc>
          <w:tcPr>
            <w:tcW w:w="2920" w:type="dxa"/>
          </w:tcPr>
          <w:p w14:paraId="381822AD" w14:textId="7F94EA2F" w:rsidR="54E055F9" w:rsidRPr="006301DA" w:rsidRDefault="54E055F9" w:rsidP="54E055F9">
            <w:pPr>
              <w:rPr>
                <w:rFonts w:cstheme="minorHAnsi"/>
                <w:sz w:val="24"/>
                <w:szCs w:val="24"/>
              </w:rPr>
            </w:pPr>
          </w:p>
        </w:tc>
      </w:tr>
      <w:tr w:rsidR="00E930C6" w:rsidRPr="006301DA" w14:paraId="4D704F65" w14:textId="77777777" w:rsidTr="001A73A0">
        <w:trPr>
          <w:trHeight w:val="239"/>
        </w:trPr>
        <w:tc>
          <w:tcPr>
            <w:tcW w:w="572" w:type="dxa"/>
          </w:tcPr>
          <w:p w14:paraId="2195F050" w14:textId="4DB90710" w:rsidR="54E055F9" w:rsidRPr="006301DA" w:rsidRDefault="54E055F9" w:rsidP="54E055F9">
            <w:pPr>
              <w:rPr>
                <w:rFonts w:cstheme="minorHAnsi"/>
                <w:b/>
                <w:bCs/>
                <w:sz w:val="24"/>
                <w:szCs w:val="24"/>
              </w:rPr>
            </w:pPr>
          </w:p>
        </w:tc>
        <w:tc>
          <w:tcPr>
            <w:tcW w:w="10356" w:type="dxa"/>
            <w:gridSpan w:val="4"/>
          </w:tcPr>
          <w:p w14:paraId="6EBC0D99" w14:textId="77777777" w:rsidR="00E930C6" w:rsidRPr="006301DA" w:rsidRDefault="00E930C6" w:rsidP="00363A2E">
            <w:pPr>
              <w:rPr>
                <w:rFonts w:cstheme="minorHAnsi"/>
                <w:sz w:val="24"/>
                <w:szCs w:val="24"/>
              </w:rPr>
            </w:pPr>
            <w:r w:rsidRPr="006301DA">
              <w:rPr>
                <w:rFonts w:cstheme="minorHAnsi"/>
                <w:b/>
                <w:sz w:val="24"/>
                <w:szCs w:val="24"/>
              </w:rPr>
              <w:t>Aizsardzības papildu risinājumi</w:t>
            </w:r>
          </w:p>
        </w:tc>
        <w:tc>
          <w:tcPr>
            <w:tcW w:w="1268" w:type="dxa"/>
          </w:tcPr>
          <w:p w14:paraId="1008101D" w14:textId="77777777" w:rsidR="00E930C6" w:rsidRPr="006301DA" w:rsidRDefault="00E930C6" w:rsidP="00363A2E">
            <w:pPr>
              <w:rPr>
                <w:rFonts w:cstheme="minorHAnsi"/>
                <w:sz w:val="24"/>
                <w:szCs w:val="24"/>
              </w:rPr>
            </w:pPr>
            <w:r w:rsidRPr="006301DA">
              <w:rPr>
                <w:rFonts w:cstheme="minorHAnsi"/>
                <w:color w:val="414142"/>
                <w:sz w:val="24"/>
                <w:szCs w:val="24"/>
                <w:shd w:val="clear" w:color="auto" w:fill="FFFFFF"/>
              </w:rPr>
              <w:t>14.1.3.</w:t>
            </w:r>
          </w:p>
        </w:tc>
        <w:tc>
          <w:tcPr>
            <w:tcW w:w="2935" w:type="dxa"/>
            <w:gridSpan w:val="2"/>
          </w:tcPr>
          <w:p w14:paraId="1508280D" w14:textId="2B5FEA2F" w:rsidR="54E055F9" w:rsidRPr="006301DA" w:rsidRDefault="54E055F9" w:rsidP="54E055F9">
            <w:pPr>
              <w:rPr>
                <w:rFonts w:cstheme="minorHAnsi"/>
                <w:color w:val="414142"/>
                <w:sz w:val="24"/>
                <w:szCs w:val="24"/>
              </w:rPr>
            </w:pPr>
          </w:p>
        </w:tc>
      </w:tr>
      <w:tr w:rsidR="00BA6F40" w:rsidRPr="006301DA" w14:paraId="3C4D9BED" w14:textId="77777777" w:rsidTr="005945D2">
        <w:trPr>
          <w:gridAfter w:val="1"/>
          <w:wAfter w:w="15" w:type="dxa"/>
          <w:trHeight w:val="239"/>
        </w:trPr>
        <w:tc>
          <w:tcPr>
            <w:tcW w:w="572" w:type="dxa"/>
          </w:tcPr>
          <w:p w14:paraId="0F4D4319" w14:textId="5E509804" w:rsidR="54E055F9" w:rsidRPr="006301DA" w:rsidRDefault="54E055F9" w:rsidP="54E055F9">
            <w:pPr>
              <w:rPr>
                <w:rFonts w:cstheme="minorHAnsi"/>
                <w:sz w:val="24"/>
                <w:szCs w:val="24"/>
              </w:rPr>
            </w:pPr>
            <w:r w:rsidRPr="006301DA">
              <w:rPr>
                <w:rFonts w:cstheme="minorHAnsi"/>
                <w:sz w:val="24"/>
                <w:szCs w:val="24"/>
              </w:rPr>
              <w:t>60.</w:t>
            </w:r>
          </w:p>
        </w:tc>
        <w:tc>
          <w:tcPr>
            <w:tcW w:w="2268" w:type="dxa"/>
          </w:tcPr>
          <w:p w14:paraId="606E449B" w14:textId="34ABA810" w:rsidR="00BA6F40" w:rsidRPr="006301DA" w:rsidRDefault="54E055F9" w:rsidP="54E055F9">
            <w:pPr>
              <w:rPr>
                <w:rFonts w:cstheme="minorHAnsi"/>
                <w:i/>
                <w:iCs/>
                <w:sz w:val="24"/>
                <w:szCs w:val="24"/>
              </w:rPr>
            </w:pPr>
            <w:r w:rsidRPr="006301DA">
              <w:rPr>
                <w:rFonts w:cstheme="minorHAnsi"/>
                <w:sz w:val="24"/>
                <w:szCs w:val="24"/>
              </w:rPr>
              <w:t>Koka materiālu vairogi (</w:t>
            </w:r>
            <w:proofErr w:type="spellStart"/>
            <w:r w:rsidRPr="006301DA">
              <w:rPr>
                <w:rFonts w:cstheme="minorHAnsi"/>
                <w:sz w:val="24"/>
                <w:szCs w:val="24"/>
              </w:rPr>
              <w:t>skaiduplāksne</w:t>
            </w:r>
            <w:proofErr w:type="spellEnd"/>
            <w:r w:rsidRPr="006301DA">
              <w:rPr>
                <w:rFonts w:cstheme="minorHAnsi"/>
                <w:sz w:val="24"/>
                <w:szCs w:val="24"/>
              </w:rPr>
              <w:t xml:space="preserve"> / saplāksnis)</w:t>
            </w:r>
          </w:p>
        </w:tc>
        <w:tc>
          <w:tcPr>
            <w:tcW w:w="3119" w:type="dxa"/>
          </w:tcPr>
          <w:p w14:paraId="0C4515CB" w14:textId="77777777" w:rsidR="00BA6F40" w:rsidRPr="006301DA" w:rsidRDefault="00BA6F40" w:rsidP="00755D5A">
            <w:pPr>
              <w:tabs>
                <w:tab w:val="left" w:pos="91"/>
              </w:tabs>
              <w:rPr>
                <w:rFonts w:cstheme="minorHAnsi"/>
                <w:sz w:val="24"/>
                <w:szCs w:val="24"/>
              </w:rPr>
            </w:pPr>
            <w:r w:rsidRPr="006301DA">
              <w:rPr>
                <w:rFonts w:cstheme="minorHAnsi"/>
                <w:sz w:val="24"/>
                <w:szCs w:val="24"/>
              </w:rPr>
              <w:t>Ātra un ekonomiska logu aiznaglošana pirms dabas stihijām vai aktīvas karadarbības zonās, lai pasargātu telpas no lauskām un šķembām.</w:t>
            </w:r>
          </w:p>
        </w:tc>
        <w:tc>
          <w:tcPr>
            <w:tcW w:w="4954" w:type="dxa"/>
          </w:tcPr>
          <w:p w14:paraId="3FEECF04" w14:textId="676F5743" w:rsidR="00BA6F40" w:rsidRPr="006301DA" w:rsidRDefault="54E055F9" w:rsidP="00755D5A">
            <w:pPr>
              <w:rPr>
                <w:rFonts w:cstheme="minorHAnsi"/>
                <w:sz w:val="24"/>
                <w:szCs w:val="24"/>
              </w:rPr>
            </w:pPr>
            <w:r w:rsidRPr="006301DA">
              <w:rPr>
                <w:rFonts w:cstheme="minorHAnsi"/>
                <w:sz w:val="24"/>
                <w:szCs w:val="24"/>
              </w:rPr>
              <w:t>Konstrukcijai ieteicams izmantot vismaz 18–22 mm biezus paneļus, kas ir viegli apstrādājami un pielāgojami jebkuram ailas izmēram uz vietas, nodrošinot labu aizsardzību pret lidojošiem priekšmetiem un stikla plīšanu, taču tie pilnībā bloķē dabisko gaismu un nespēj aizturēt lodes vai smagas šrapneļu šķembas.</w:t>
            </w:r>
          </w:p>
          <w:p w14:paraId="218718DD" w14:textId="797A5C86" w:rsidR="00BA6F40" w:rsidRPr="006301DA" w:rsidRDefault="00BA6F40" w:rsidP="00755D5A">
            <w:pPr>
              <w:rPr>
                <w:rFonts w:cstheme="minorHAnsi"/>
                <w:sz w:val="24"/>
                <w:szCs w:val="24"/>
              </w:rPr>
            </w:pPr>
          </w:p>
          <w:p w14:paraId="30DE19AE" w14:textId="3D35D019" w:rsidR="00BA6F40" w:rsidRPr="006301DA" w:rsidRDefault="54E055F9" w:rsidP="00755D5A">
            <w:pPr>
              <w:rPr>
                <w:rFonts w:cstheme="minorHAnsi"/>
                <w:sz w:val="24"/>
                <w:szCs w:val="24"/>
              </w:rPr>
            </w:pPr>
            <w:r w:rsidRPr="006301DA">
              <w:rPr>
                <w:rFonts w:cstheme="minorHAnsi"/>
                <w:sz w:val="24"/>
                <w:szCs w:val="24"/>
              </w:rPr>
              <w:t>Parametri: Koka plākšņu vairogi logu, durvju un citu ailu pagaidu aizsardzībai.</w:t>
            </w:r>
          </w:p>
          <w:p w14:paraId="25B98214" w14:textId="366999F6" w:rsidR="00BA6F40" w:rsidRPr="006301DA" w:rsidRDefault="54E055F9" w:rsidP="54E055F9">
            <w:pPr>
              <w:rPr>
                <w:rFonts w:cstheme="minorHAnsi"/>
                <w:sz w:val="24"/>
                <w:szCs w:val="24"/>
              </w:rPr>
            </w:pPr>
            <w:r w:rsidRPr="006301DA">
              <w:rPr>
                <w:rFonts w:cstheme="minorHAnsi"/>
                <w:sz w:val="24"/>
                <w:szCs w:val="24"/>
              </w:rPr>
              <w:t xml:space="preserve">Materiāls: Orientēto skaidu plātne (OSB/3 vai līdzvērtīga) vai </w:t>
            </w:r>
            <w:proofErr w:type="spellStart"/>
            <w:r w:rsidRPr="006301DA">
              <w:rPr>
                <w:rFonts w:cstheme="minorHAnsi"/>
                <w:sz w:val="24"/>
                <w:szCs w:val="24"/>
              </w:rPr>
              <w:t>mitrumizturīgs</w:t>
            </w:r>
            <w:proofErr w:type="spellEnd"/>
            <w:r w:rsidRPr="006301DA">
              <w:rPr>
                <w:rFonts w:cstheme="minorHAnsi"/>
                <w:sz w:val="24"/>
                <w:szCs w:val="24"/>
              </w:rPr>
              <w:t xml:space="preserve"> bērza, skujkoku vai cita veida saplāksnis.</w:t>
            </w:r>
          </w:p>
          <w:p w14:paraId="1D8633FC" w14:textId="7683A197" w:rsidR="00BA6F40" w:rsidRPr="006301DA" w:rsidRDefault="54E055F9" w:rsidP="54E055F9">
            <w:pPr>
              <w:rPr>
                <w:rFonts w:cstheme="minorHAnsi"/>
                <w:sz w:val="24"/>
                <w:szCs w:val="24"/>
              </w:rPr>
            </w:pPr>
            <w:r w:rsidRPr="006301DA">
              <w:rPr>
                <w:rFonts w:cstheme="minorHAnsi"/>
                <w:sz w:val="24"/>
                <w:szCs w:val="24"/>
              </w:rPr>
              <w:lastRenderedPageBreak/>
              <w:t>Plātnes izmēri:</w:t>
            </w:r>
          </w:p>
          <w:p w14:paraId="70CA1564" w14:textId="3788424A" w:rsidR="00BA6F40" w:rsidRPr="006301DA" w:rsidRDefault="54E055F9" w:rsidP="54E055F9">
            <w:pPr>
              <w:rPr>
                <w:rFonts w:cstheme="minorHAnsi"/>
                <w:sz w:val="24"/>
                <w:szCs w:val="24"/>
              </w:rPr>
            </w:pPr>
            <w:r w:rsidRPr="006301DA">
              <w:rPr>
                <w:rFonts w:cstheme="minorHAnsi"/>
                <w:sz w:val="24"/>
                <w:szCs w:val="24"/>
              </w:rPr>
              <w:t>Garums: 2400–2500 mm;</w:t>
            </w:r>
          </w:p>
          <w:p w14:paraId="200B34B1" w14:textId="3EC49A13" w:rsidR="00BA6F40" w:rsidRPr="006301DA" w:rsidRDefault="54E055F9" w:rsidP="54E055F9">
            <w:pPr>
              <w:rPr>
                <w:rFonts w:cstheme="minorHAnsi"/>
                <w:sz w:val="24"/>
                <w:szCs w:val="24"/>
              </w:rPr>
            </w:pPr>
            <w:r w:rsidRPr="006301DA">
              <w:rPr>
                <w:rFonts w:cstheme="minorHAnsi"/>
                <w:sz w:val="24"/>
                <w:szCs w:val="24"/>
              </w:rPr>
              <w:t>Platums: 1200–1250 mm.</w:t>
            </w:r>
          </w:p>
          <w:p w14:paraId="747FE524" w14:textId="6C967C29" w:rsidR="00BA6F40" w:rsidRPr="006301DA" w:rsidRDefault="54E055F9" w:rsidP="54E055F9">
            <w:pPr>
              <w:rPr>
                <w:rFonts w:cstheme="minorHAnsi"/>
                <w:sz w:val="24"/>
                <w:szCs w:val="24"/>
              </w:rPr>
            </w:pPr>
            <w:r w:rsidRPr="006301DA">
              <w:rPr>
                <w:rFonts w:cstheme="minorHAnsi"/>
                <w:sz w:val="24"/>
                <w:szCs w:val="24"/>
              </w:rPr>
              <w:t>Plātnes biezums: 18–22 mm.</w:t>
            </w:r>
          </w:p>
          <w:p w14:paraId="5E5299BB" w14:textId="6E227003" w:rsidR="00BA6F40" w:rsidRPr="006301DA" w:rsidRDefault="54E055F9" w:rsidP="54E055F9">
            <w:pPr>
              <w:rPr>
                <w:rFonts w:cstheme="minorHAnsi"/>
                <w:sz w:val="24"/>
                <w:szCs w:val="24"/>
              </w:rPr>
            </w:pPr>
            <w:r w:rsidRPr="006301DA">
              <w:rPr>
                <w:rFonts w:cstheme="minorHAnsi"/>
                <w:sz w:val="24"/>
                <w:szCs w:val="24"/>
              </w:rPr>
              <w:t>Blīvums: Atbilstoši ražotāja specifikācijai.</w:t>
            </w:r>
          </w:p>
          <w:p w14:paraId="6F2EE0E8" w14:textId="5822E890" w:rsidR="00BA6F40" w:rsidRPr="006301DA" w:rsidRDefault="54E055F9" w:rsidP="54E055F9">
            <w:pPr>
              <w:rPr>
                <w:rFonts w:cstheme="minorHAnsi"/>
                <w:sz w:val="24"/>
                <w:szCs w:val="24"/>
              </w:rPr>
            </w:pPr>
            <w:proofErr w:type="spellStart"/>
            <w:r w:rsidRPr="006301DA">
              <w:rPr>
                <w:rFonts w:cstheme="minorHAnsi"/>
                <w:sz w:val="24"/>
                <w:szCs w:val="24"/>
              </w:rPr>
              <w:t>Mitrumizturība</w:t>
            </w:r>
            <w:proofErr w:type="spellEnd"/>
            <w:r w:rsidRPr="006301DA">
              <w:rPr>
                <w:rFonts w:cstheme="minorHAnsi"/>
                <w:sz w:val="24"/>
                <w:szCs w:val="24"/>
              </w:rPr>
              <w:t>: Piemērota īslaicīgai izmantošanai ārējās vides apstākļos.</w:t>
            </w:r>
          </w:p>
          <w:p w14:paraId="76E0CF11" w14:textId="7353989D" w:rsidR="00BA6F40" w:rsidRPr="006301DA" w:rsidRDefault="54E055F9" w:rsidP="54E055F9">
            <w:pPr>
              <w:rPr>
                <w:rFonts w:cstheme="minorHAnsi"/>
                <w:sz w:val="24"/>
                <w:szCs w:val="24"/>
              </w:rPr>
            </w:pPr>
            <w:r w:rsidRPr="006301DA">
              <w:rPr>
                <w:rFonts w:cstheme="minorHAnsi"/>
                <w:sz w:val="24"/>
                <w:szCs w:val="24"/>
              </w:rPr>
              <w:t>Mehāniskā izturība: Piemērota logu, durvju un citu ailu pagaidu aizsardzībai pret mehānisku iedarbību un laikapstākļu ietekmi.</w:t>
            </w:r>
          </w:p>
          <w:p w14:paraId="4ECB78CC" w14:textId="55066477" w:rsidR="00BA6F40" w:rsidRPr="006301DA" w:rsidRDefault="54E055F9" w:rsidP="54E055F9">
            <w:pPr>
              <w:rPr>
                <w:rFonts w:cstheme="minorHAnsi"/>
                <w:sz w:val="24"/>
                <w:szCs w:val="24"/>
              </w:rPr>
            </w:pPr>
            <w:r w:rsidRPr="006301DA">
              <w:rPr>
                <w:rFonts w:cstheme="minorHAnsi"/>
                <w:sz w:val="24"/>
                <w:szCs w:val="24"/>
              </w:rPr>
              <w:t>Apstrāde: Plātnes bez būtiskiem mehāniskiem bojājumiem, plaisām vai atslāņojumiem.</w:t>
            </w:r>
          </w:p>
          <w:p w14:paraId="68C7098B" w14:textId="7412E87F" w:rsidR="00BA6F40" w:rsidRPr="006301DA" w:rsidRDefault="54E055F9" w:rsidP="54E055F9">
            <w:pPr>
              <w:rPr>
                <w:rFonts w:cstheme="minorHAnsi"/>
                <w:sz w:val="24"/>
                <w:szCs w:val="24"/>
              </w:rPr>
            </w:pPr>
            <w:r w:rsidRPr="006301DA">
              <w:rPr>
                <w:rFonts w:cstheme="minorHAnsi"/>
                <w:sz w:val="24"/>
                <w:szCs w:val="24"/>
              </w:rPr>
              <w:t>Svars: Atbilstoši izvēlētajam materiālam un izmēram.</w:t>
            </w:r>
          </w:p>
          <w:p w14:paraId="6CCB876D" w14:textId="4E71506B" w:rsidR="00BA6F40" w:rsidRPr="006301DA" w:rsidRDefault="54E055F9" w:rsidP="00065A00">
            <w:pPr>
              <w:rPr>
                <w:rFonts w:cstheme="minorHAnsi"/>
                <w:sz w:val="24"/>
                <w:szCs w:val="24"/>
              </w:rPr>
            </w:pPr>
            <w:r w:rsidRPr="006301DA">
              <w:rPr>
                <w:rFonts w:cstheme="minorHAnsi"/>
                <w:sz w:val="24"/>
                <w:szCs w:val="24"/>
              </w:rPr>
              <w:t>Pielietojums:</w:t>
            </w:r>
            <w:r w:rsidR="00BA6F40" w:rsidRPr="006301DA">
              <w:rPr>
                <w:rFonts w:cstheme="minorHAnsi"/>
                <w:sz w:val="24"/>
                <w:szCs w:val="24"/>
              </w:rPr>
              <w:br/>
            </w:r>
            <w:r w:rsidRPr="006301DA">
              <w:rPr>
                <w:rFonts w:cstheme="minorHAnsi"/>
                <w:sz w:val="24"/>
                <w:szCs w:val="24"/>
              </w:rPr>
              <w:t>Paredzēti ēku logu, durvju un citu ailu pagaidu aizsardzībai pēc bojājumiem vai ārkārtas situācijās, kā arī pagaidu norobežojošo konstrukciju, aizsargbarjeru un citu civilās aizsardzības vajadzībām nepieciešamu konstrukciju izveidei. Piemēroti izmantošanai glābšanas darbu laikā, katastrofu seku likvidēšanā, ēku konservācijā un pagaidu infrastruktūras izbūvē.</w:t>
            </w:r>
          </w:p>
        </w:tc>
        <w:tc>
          <w:tcPr>
            <w:tcW w:w="1283" w:type="dxa"/>
            <w:gridSpan w:val="2"/>
          </w:tcPr>
          <w:p w14:paraId="36FEB5B0" w14:textId="2AFE5E3E" w:rsidR="00BA6F40" w:rsidRPr="006301DA" w:rsidRDefault="54E055F9">
            <w:pPr>
              <w:rPr>
                <w:rFonts w:eastAsia="Calibri" w:cstheme="minorHAnsi"/>
                <w:sz w:val="24"/>
                <w:szCs w:val="24"/>
              </w:rPr>
            </w:pPr>
            <w:r w:rsidRPr="006301DA">
              <w:rPr>
                <w:rFonts w:eastAsia="Arial" w:cstheme="minorHAnsi"/>
                <w:color w:val="414142"/>
                <w:sz w:val="24"/>
                <w:szCs w:val="24"/>
              </w:rPr>
              <w:lastRenderedPageBreak/>
              <w:t>24.4.3.</w:t>
            </w:r>
          </w:p>
        </w:tc>
        <w:tc>
          <w:tcPr>
            <w:tcW w:w="2920" w:type="dxa"/>
          </w:tcPr>
          <w:p w14:paraId="2E18026E" w14:textId="1EB5CEE6" w:rsidR="54E055F9" w:rsidRPr="006301DA" w:rsidRDefault="54E055F9" w:rsidP="54E055F9">
            <w:pPr>
              <w:rPr>
                <w:rFonts w:cstheme="minorHAnsi"/>
                <w:sz w:val="24"/>
                <w:szCs w:val="24"/>
              </w:rPr>
            </w:pPr>
            <w:r w:rsidRPr="006301DA">
              <w:rPr>
                <w:rFonts w:eastAsia="Arial" w:cstheme="minorHAnsi"/>
                <w:color w:val="414142"/>
                <w:sz w:val="24"/>
                <w:szCs w:val="24"/>
              </w:rPr>
              <w:t xml:space="preserve">   </w:t>
            </w:r>
          </w:p>
        </w:tc>
      </w:tr>
      <w:tr w:rsidR="00E930C6" w:rsidRPr="006301DA" w14:paraId="19F5C1B7" w14:textId="77777777" w:rsidTr="005945D2">
        <w:trPr>
          <w:gridAfter w:val="1"/>
          <w:wAfter w:w="15" w:type="dxa"/>
          <w:trHeight w:val="239"/>
        </w:trPr>
        <w:tc>
          <w:tcPr>
            <w:tcW w:w="572" w:type="dxa"/>
          </w:tcPr>
          <w:p w14:paraId="047960FA" w14:textId="3381604F" w:rsidR="54E055F9" w:rsidRPr="006301DA" w:rsidRDefault="54E055F9" w:rsidP="54E055F9">
            <w:pPr>
              <w:rPr>
                <w:rFonts w:cstheme="minorHAnsi"/>
                <w:sz w:val="24"/>
                <w:szCs w:val="24"/>
              </w:rPr>
            </w:pPr>
            <w:r w:rsidRPr="006301DA">
              <w:rPr>
                <w:rFonts w:cstheme="minorHAnsi"/>
                <w:sz w:val="24"/>
                <w:szCs w:val="24"/>
              </w:rPr>
              <w:lastRenderedPageBreak/>
              <w:t>61.</w:t>
            </w:r>
          </w:p>
        </w:tc>
        <w:tc>
          <w:tcPr>
            <w:tcW w:w="2268" w:type="dxa"/>
          </w:tcPr>
          <w:p w14:paraId="518BF28A" w14:textId="77777777" w:rsidR="00E930C6" w:rsidRPr="006301DA" w:rsidRDefault="00E930C6" w:rsidP="00755D5A">
            <w:pPr>
              <w:rPr>
                <w:rFonts w:cstheme="minorHAnsi"/>
                <w:sz w:val="24"/>
                <w:szCs w:val="24"/>
              </w:rPr>
            </w:pPr>
            <w:r w:rsidRPr="006301DA">
              <w:rPr>
                <w:rFonts w:cstheme="minorHAnsi"/>
                <w:sz w:val="24"/>
                <w:szCs w:val="24"/>
              </w:rPr>
              <w:t xml:space="preserve">Metāla </w:t>
            </w:r>
            <w:proofErr w:type="spellStart"/>
            <w:r w:rsidRPr="006301DA">
              <w:rPr>
                <w:rFonts w:cstheme="minorHAnsi"/>
                <w:sz w:val="24"/>
                <w:szCs w:val="24"/>
              </w:rPr>
              <w:t>aizsargvairogi</w:t>
            </w:r>
            <w:proofErr w:type="spellEnd"/>
            <w:r w:rsidRPr="006301DA">
              <w:rPr>
                <w:rFonts w:cstheme="minorHAnsi"/>
                <w:sz w:val="24"/>
                <w:szCs w:val="24"/>
              </w:rPr>
              <w:t xml:space="preserve"> (Tērauda / Alumīnija plāksnes)</w:t>
            </w:r>
          </w:p>
        </w:tc>
        <w:tc>
          <w:tcPr>
            <w:tcW w:w="3119" w:type="dxa"/>
          </w:tcPr>
          <w:p w14:paraId="6A8DAC1F" w14:textId="77777777" w:rsidR="00E930C6" w:rsidRPr="006301DA" w:rsidRDefault="00E930C6" w:rsidP="00755D5A">
            <w:pPr>
              <w:tabs>
                <w:tab w:val="left" w:pos="91"/>
              </w:tabs>
              <w:rPr>
                <w:rFonts w:cstheme="minorHAnsi"/>
                <w:sz w:val="24"/>
                <w:szCs w:val="24"/>
              </w:rPr>
            </w:pPr>
            <w:r w:rsidRPr="006301DA">
              <w:rPr>
                <w:rFonts w:cstheme="minorHAnsi"/>
                <w:sz w:val="24"/>
                <w:szCs w:val="24"/>
              </w:rPr>
              <w:t>Aizsardzībai pret šķembām un sprādziena viļņiem.</w:t>
            </w:r>
          </w:p>
        </w:tc>
        <w:tc>
          <w:tcPr>
            <w:tcW w:w="4954" w:type="dxa"/>
          </w:tcPr>
          <w:p w14:paraId="10B846E0" w14:textId="6175C404" w:rsidR="00E930C6" w:rsidRPr="006301DA" w:rsidRDefault="54E055F9" w:rsidP="00755D5A">
            <w:pPr>
              <w:rPr>
                <w:rFonts w:cstheme="minorHAnsi"/>
                <w:sz w:val="24"/>
                <w:szCs w:val="24"/>
              </w:rPr>
            </w:pPr>
            <w:r w:rsidRPr="006301DA">
              <w:rPr>
                <w:rFonts w:cstheme="minorHAnsi"/>
                <w:sz w:val="24"/>
                <w:szCs w:val="24"/>
              </w:rPr>
              <w:t>Sistēmu veido 2–3 mm biezas cietas vai perforētas tērauda vai alumīnija plāksnes, kuras montē uz iepriekš fasādē sagatavotiem enkuriem.</w:t>
            </w:r>
          </w:p>
          <w:p w14:paraId="194F4606" w14:textId="13CFCE26" w:rsidR="00E930C6" w:rsidRPr="006301DA" w:rsidRDefault="00E930C6" w:rsidP="00755D5A">
            <w:pPr>
              <w:rPr>
                <w:rFonts w:cstheme="minorHAnsi"/>
                <w:sz w:val="24"/>
                <w:szCs w:val="24"/>
              </w:rPr>
            </w:pPr>
          </w:p>
          <w:p w14:paraId="081F3BC6" w14:textId="2EC4711C" w:rsidR="00E930C6" w:rsidRPr="006301DA" w:rsidRDefault="54E055F9" w:rsidP="00755D5A">
            <w:pPr>
              <w:rPr>
                <w:rFonts w:cstheme="minorHAnsi"/>
                <w:sz w:val="24"/>
                <w:szCs w:val="24"/>
              </w:rPr>
            </w:pPr>
            <w:r w:rsidRPr="006301DA">
              <w:rPr>
                <w:rFonts w:cstheme="minorHAnsi"/>
                <w:sz w:val="24"/>
                <w:szCs w:val="24"/>
              </w:rPr>
              <w:t xml:space="preserve">Parametri: Metāla </w:t>
            </w:r>
            <w:proofErr w:type="spellStart"/>
            <w:r w:rsidRPr="006301DA">
              <w:rPr>
                <w:rFonts w:cstheme="minorHAnsi"/>
                <w:sz w:val="24"/>
                <w:szCs w:val="24"/>
              </w:rPr>
              <w:t>aizsargvairogi</w:t>
            </w:r>
            <w:proofErr w:type="spellEnd"/>
            <w:r w:rsidRPr="006301DA">
              <w:rPr>
                <w:rFonts w:cstheme="minorHAnsi"/>
                <w:sz w:val="24"/>
                <w:szCs w:val="24"/>
              </w:rPr>
              <w:t xml:space="preserve"> logu, durvju un citu ailu pagaidu aizsardzībai.</w:t>
            </w:r>
          </w:p>
          <w:p w14:paraId="67B98670" w14:textId="71E827FB" w:rsidR="00E930C6" w:rsidRPr="006301DA" w:rsidRDefault="54E055F9" w:rsidP="54E055F9">
            <w:pPr>
              <w:rPr>
                <w:rFonts w:cstheme="minorHAnsi"/>
                <w:sz w:val="24"/>
                <w:szCs w:val="24"/>
              </w:rPr>
            </w:pPr>
            <w:r w:rsidRPr="006301DA">
              <w:rPr>
                <w:rFonts w:cstheme="minorHAnsi"/>
                <w:sz w:val="24"/>
                <w:szCs w:val="24"/>
              </w:rPr>
              <w:lastRenderedPageBreak/>
              <w:t>Materiāls: Cinkota tērauda vai alumīnija loksnes.</w:t>
            </w:r>
          </w:p>
          <w:p w14:paraId="49A8AD0B" w14:textId="3FED736B" w:rsidR="00E930C6" w:rsidRPr="006301DA" w:rsidRDefault="54E055F9" w:rsidP="54E055F9">
            <w:pPr>
              <w:rPr>
                <w:rFonts w:cstheme="minorHAnsi"/>
                <w:sz w:val="24"/>
                <w:szCs w:val="24"/>
              </w:rPr>
            </w:pPr>
            <w:r w:rsidRPr="006301DA">
              <w:rPr>
                <w:rFonts w:cstheme="minorHAnsi"/>
                <w:sz w:val="24"/>
                <w:szCs w:val="24"/>
              </w:rPr>
              <w:t>Konstrukcija: Sistēmu veido 2–3 mm biezas cietas vai perforētas metāla plāksnes, kuras paredzētas montāžai uz iepriekš ēkas fasādē sagatavotiem enkuriem.</w:t>
            </w:r>
          </w:p>
          <w:p w14:paraId="586D49FE" w14:textId="4FB66B60" w:rsidR="00E930C6" w:rsidRPr="006301DA" w:rsidRDefault="54E055F9" w:rsidP="54E055F9">
            <w:pPr>
              <w:rPr>
                <w:rFonts w:cstheme="minorHAnsi"/>
                <w:sz w:val="24"/>
                <w:szCs w:val="24"/>
              </w:rPr>
            </w:pPr>
            <w:r w:rsidRPr="006301DA">
              <w:rPr>
                <w:rFonts w:cstheme="minorHAnsi"/>
                <w:sz w:val="24"/>
                <w:szCs w:val="24"/>
              </w:rPr>
              <w:t>Plākšņu izmēri:</w:t>
            </w:r>
          </w:p>
          <w:p w14:paraId="1EE3AAD6" w14:textId="6D20EC9B" w:rsidR="00E930C6" w:rsidRPr="006301DA" w:rsidRDefault="54E055F9" w:rsidP="54E055F9">
            <w:pPr>
              <w:rPr>
                <w:rFonts w:cstheme="minorHAnsi"/>
                <w:sz w:val="24"/>
                <w:szCs w:val="24"/>
              </w:rPr>
            </w:pPr>
            <w:r w:rsidRPr="006301DA">
              <w:rPr>
                <w:rFonts w:cstheme="minorHAnsi"/>
                <w:sz w:val="24"/>
                <w:szCs w:val="24"/>
              </w:rPr>
              <w:t>Garums: atbilstoši aizsargājamās ailes izmēriem;</w:t>
            </w:r>
          </w:p>
          <w:p w14:paraId="592FA522" w14:textId="6F7045AE" w:rsidR="00E930C6" w:rsidRPr="006301DA" w:rsidRDefault="54E055F9" w:rsidP="54E055F9">
            <w:pPr>
              <w:rPr>
                <w:rFonts w:cstheme="minorHAnsi"/>
                <w:sz w:val="24"/>
                <w:szCs w:val="24"/>
              </w:rPr>
            </w:pPr>
            <w:r w:rsidRPr="006301DA">
              <w:rPr>
                <w:rFonts w:cstheme="minorHAnsi"/>
                <w:sz w:val="24"/>
                <w:szCs w:val="24"/>
              </w:rPr>
              <w:t>Platums: atbilstoši aizsargājamās ailes izmēriem.</w:t>
            </w:r>
          </w:p>
          <w:p w14:paraId="44704BDA" w14:textId="799C8CEE" w:rsidR="00E930C6" w:rsidRPr="006301DA" w:rsidRDefault="54E055F9" w:rsidP="54E055F9">
            <w:pPr>
              <w:rPr>
                <w:rFonts w:cstheme="minorHAnsi"/>
                <w:sz w:val="24"/>
                <w:szCs w:val="24"/>
              </w:rPr>
            </w:pPr>
            <w:r w:rsidRPr="006301DA">
              <w:rPr>
                <w:rFonts w:cstheme="minorHAnsi"/>
                <w:sz w:val="24"/>
                <w:szCs w:val="24"/>
              </w:rPr>
              <w:t>Plākšņu biezums: 2–3 mm.</w:t>
            </w:r>
          </w:p>
          <w:p w14:paraId="4A1DDED8" w14:textId="4FAFE97B" w:rsidR="00E930C6" w:rsidRPr="006301DA" w:rsidRDefault="54E055F9" w:rsidP="54E055F9">
            <w:pPr>
              <w:rPr>
                <w:rFonts w:cstheme="minorHAnsi"/>
                <w:sz w:val="24"/>
                <w:szCs w:val="24"/>
              </w:rPr>
            </w:pPr>
            <w:r w:rsidRPr="006301DA">
              <w:rPr>
                <w:rFonts w:cstheme="minorHAnsi"/>
                <w:sz w:val="24"/>
                <w:szCs w:val="24"/>
              </w:rPr>
              <w:t>Korozijas aizsardzība: Cinkots tērauds vai korozijizturīgs alumīnijs, piemērots īslaicīgai un atkārtotai izmantošanai ārējās vides apstākļos.</w:t>
            </w:r>
          </w:p>
          <w:p w14:paraId="544F354B" w14:textId="7B4BB244" w:rsidR="00E930C6" w:rsidRPr="006301DA" w:rsidRDefault="54E055F9" w:rsidP="54E055F9">
            <w:pPr>
              <w:rPr>
                <w:rFonts w:cstheme="minorHAnsi"/>
                <w:sz w:val="24"/>
                <w:szCs w:val="24"/>
              </w:rPr>
            </w:pPr>
            <w:r w:rsidRPr="006301DA">
              <w:rPr>
                <w:rFonts w:cstheme="minorHAnsi"/>
                <w:sz w:val="24"/>
                <w:szCs w:val="24"/>
              </w:rPr>
              <w:t>Mehāniskā izturība: Piemērota logu, durvju un citu ailu pagaidu aizsardzībai pret mehānisku iedarbību, nesankcionētu piekļuvi un laikapstākļu ietekmi.</w:t>
            </w:r>
          </w:p>
          <w:p w14:paraId="54E40E95" w14:textId="717DE405" w:rsidR="00E930C6" w:rsidRPr="006301DA" w:rsidRDefault="54E055F9" w:rsidP="54E055F9">
            <w:pPr>
              <w:rPr>
                <w:rFonts w:cstheme="minorHAnsi"/>
                <w:sz w:val="24"/>
                <w:szCs w:val="24"/>
              </w:rPr>
            </w:pPr>
            <w:r w:rsidRPr="006301DA">
              <w:rPr>
                <w:rFonts w:cstheme="minorHAnsi"/>
                <w:sz w:val="24"/>
                <w:szCs w:val="24"/>
              </w:rPr>
              <w:t>Montāža: Plāksnes paredzētas stiprināšanai uz iepriekš fasādē uzstādītiem enkuriem, nodrošinot ātru uzstādīšanu un demontāžu.</w:t>
            </w:r>
          </w:p>
          <w:p w14:paraId="33CE9D55" w14:textId="506F0691" w:rsidR="00E930C6" w:rsidRPr="006301DA" w:rsidRDefault="54E055F9" w:rsidP="54E055F9">
            <w:pPr>
              <w:rPr>
                <w:rFonts w:cstheme="minorHAnsi"/>
                <w:sz w:val="24"/>
                <w:szCs w:val="24"/>
              </w:rPr>
            </w:pPr>
            <w:r w:rsidRPr="006301DA">
              <w:rPr>
                <w:rFonts w:cstheme="minorHAnsi"/>
                <w:sz w:val="24"/>
                <w:szCs w:val="24"/>
              </w:rPr>
              <w:t>Apstrāde: Plāksnes bez būtiskām deformācijām, plaisām, korozijas pazīmēm vai asām neapstrādātām malām.</w:t>
            </w:r>
          </w:p>
          <w:p w14:paraId="5C97017E" w14:textId="6C26ED3D" w:rsidR="00E930C6" w:rsidRPr="006301DA" w:rsidRDefault="54E055F9" w:rsidP="00065A00">
            <w:pPr>
              <w:rPr>
                <w:rFonts w:cstheme="minorHAnsi"/>
                <w:sz w:val="24"/>
                <w:szCs w:val="24"/>
              </w:rPr>
            </w:pPr>
            <w:r w:rsidRPr="006301DA">
              <w:rPr>
                <w:rFonts w:cstheme="minorHAnsi"/>
                <w:sz w:val="24"/>
                <w:szCs w:val="24"/>
              </w:rPr>
              <w:t>Svars: Atbilstoši izvēlētajam materiālam, biezumam un izmēram.</w:t>
            </w:r>
          </w:p>
        </w:tc>
        <w:tc>
          <w:tcPr>
            <w:tcW w:w="1283" w:type="dxa"/>
            <w:gridSpan w:val="2"/>
          </w:tcPr>
          <w:p w14:paraId="7CAD9588" w14:textId="693CF472" w:rsidR="00E930C6" w:rsidRPr="006301DA" w:rsidRDefault="54E055F9" w:rsidP="54E055F9">
            <w:pPr>
              <w:rPr>
                <w:rFonts w:eastAsia="Calibri" w:cstheme="minorHAnsi"/>
                <w:sz w:val="24"/>
                <w:szCs w:val="24"/>
              </w:rPr>
            </w:pPr>
            <w:r w:rsidRPr="006301DA">
              <w:rPr>
                <w:rFonts w:eastAsia="Arial" w:cstheme="minorHAnsi"/>
                <w:color w:val="414142"/>
                <w:sz w:val="24"/>
                <w:szCs w:val="24"/>
              </w:rPr>
              <w:lastRenderedPageBreak/>
              <w:t>24.4.3.</w:t>
            </w:r>
          </w:p>
          <w:p w14:paraId="2C9A31C1" w14:textId="642C3E9C" w:rsidR="00E930C6" w:rsidRPr="006301DA" w:rsidRDefault="00E930C6" w:rsidP="54E055F9">
            <w:pPr>
              <w:rPr>
                <w:rFonts w:eastAsia="Arial" w:cstheme="minorHAnsi"/>
                <w:color w:val="414142"/>
                <w:sz w:val="24"/>
                <w:szCs w:val="24"/>
              </w:rPr>
            </w:pPr>
          </w:p>
          <w:p w14:paraId="30D7AA69" w14:textId="5EE7560F" w:rsidR="00E930C6" w:rsidRPr="006301DA" w:rsidRDefault="00E930C6" w:rsidP="00755D5A">
            <w:pPr>
              <w:rPr>
                <w:rFonts w:cstheme="minorHAnsi"/>
                <w:sz w:val="24"/>
                <w:szCs w:val="24"/>
              </w:rPr>
            </w:pPr>
          </w:p>
        </w:tc>
        <w:tc>
          <w:tcPr>
            <w:tcW w:w="2920" w:type="dxa"/>
          </w:tcPr>
          <w:p w14:paraId="2F10D23A" w14:textId="2FA33145" w:rsidR="54E055F9" w:rsidRPr="006301DA" w:rsidRDefault="54E055F9" w:rsidP="54E055F9">
            <w:pPr>
              <w:rPr>
                <w:rFonts w:eastAsia="Arial" w:cstheme="minorHAnsi"/>
                <w:color w:val="414142"/>
                <w:sz w:val="24"/>
                <w:szCs w:val="24"/>
              </w:rPr>
            </w:pPr>
          </w:p>
        </w:tc>
      </w:tr>
      <w:tr w:rsidR="00BA6F40" w:rsidRPr="006301DA" w14:paraId="2FBD59B4" w14:textId="77777777" w:rsidTr="005945D2">
        <w:trPr>
          <w:gridAfter w:val="1"/>
          <w:wAfter w:w="15" w:type="dxa"/>
          <w:trHeight w:val="239"/>
        </w:trPr>
        <w:tc>
          <w:tcPr>
            <w:tcW w:w="572" w:type="dxa"/>
          </w:tcPr>
          <w:p w14:paraId="295BEA1B" w14:textId="5C7AC09B" w:rsidR="54E055F9" w:rsidRPr="006301DA" w:rsidRDefault="54E055F9" w:rsidP="54E055F9">
            <w:pPr>
              <w:rPr>
                <w:rFonts w:cstheme="minorHAnsi"/>
                <w:sz w:val="24"/>
                <w:szCs w:val="24"/>
              </w:rPr>
            </w:pPr>
            <w:r w:rsidRPr="006301DA">
              <w:rPr>
                <w:rFonts w:cstheme="minorHAnsi"/>
                <w:sz w:val="24"/>
                <w:szCs w:val="24"/>
              </w:rPr>
              <w:t>62.</w:t>
            </w:r>
          </w:p>
        </w:tc>
        <w:tc>
          <w:tcPr>
            <w:tcW w:w="2268" w:type="dxa"/>
          </w:tcPr>
          <w:p w14:paraId="2CBEADA8" w14:textId="4E85B070" w:rsidR="00BA6F40" w:rsidRPr="006301DA" w:rsidRDefault="54E055F9" w:rsidP="54E055F9">
            <w:pPr>
              <w:rPr>
                <w:rFonts w:cstheme="minorHAnsi"/>
                <w:i/>
                <w:iCs/>
                <w:sz w:val="24"/>
                <w:szCs w:val="24"/>
              </w:rPr>
            </w:pPr>
            <w:r w:rsidRPr="006301DA">
              <w:rPr>
                <w:rFonts w:cstheme="minorHAnsi"/>
                <w:sz w:val="24"/>
                <w:szCs w:val="24"/>
              </w:rPr>
              <w:t>Smilšu maisu barjeras (Pagaidu nocietinājumi)</w:t>
            </w:r>
          </w:p>
        </w:tc>
        <w:tc>
          <w:tcPr>
            <w:tcW w:w="3119" w:type="dxa"/>
          </w:tcPr>
          <w:p w14:paraId="54201C1C" w14:textId="77777777" w:rsidR="00BA6F40" w:rsidRPr="006301DA" w:rsidRDefault="00E930C6" w:rsidP="00755D5A">
            <w:pPr>
              <w:tabs>
                <w:tab w:val="left" w:pos="91"/>
              </w:tabs>
              <w:rPr>
                <w:rFonts w:cstheme="minorHAnsi"/>
                <w:sz w:val="24"/>
                <w:szCs w:val="24"/>
              </w:rPr>
            </w:pPr>
            <w:r w:rsidRPr="006301DA">
              <w:rPr>
                <w:rFonts w:cstheme="minorHAnsi"/>
                <w:sz w:val="24"/>
                <w:szCs w:val="24"/>
              </w:rPr>
              <w:t>Logu un durvju ailu pilnīga vai daļēja bloķēšana no ārpuses vai iekšpuses.</w:t>
            </w:r>
          </w:p>
        </w:tc>
        <w:tc>
          <w:tcPr>
            <w:tcW w:w="4954" w:type="dxa"/>
          </w:tcPr>
          <w:p w14:paraId="6624701C" w14:textId="70DB8E5E" w:rsidR="00BA6F40" w:rsidRPr="006301DA" w:rsidRDefault="54E055F9" w:rsidP="54E055F9">
            <w:pPr>
              <w:rPr>
                <w:rFonts w:cstheme="minorHAnsi"/>
                <w:sz w:val="24"/>
                <w:szCs w:val="24"/>
              </w:rPr>
            </w:pPr>
            <w:r w:rsidRPr="006301DA">
              <w:rPr>
                <w:rFonts w:cstheme="minorHAnsi"/>
                <w:sz w:val="24"/>
                <w:szCs w:val="24"/>
              </w:rPr>
              <w:t>Improvizētā sistēma, kas fiziskā blīvuma dēļ spēj efektīvi apturēt lodes, smagus šrapneļus un teicami slāpēt sprādziena viļņa enerģiju, taču tās izveide prasa fizisko darbu, laiku un materiālus maisu piepildīšanai ar smiltīm vai citu beramo materiālu, piemēram, g</w:t>
            </w:r>
            <w:r w:rsidRPr="006301DA">
              <w:rPr>
                <w:rFonts w:eastAsia="Calibri" w:cstheme="minorHAnsi"/>
                <w:sz w:val="24"/>
                <w:szCs w:val="24"/>
              </w:rPr>
              <w:t xml:space="preserve">ranti, augsni vai mālu </w:t>
            </w:r>
            <w:r w:rsidRPr="006301DA">
              <w:rPr>
                <w:rFonts w:eastAsia="Calibri" w:cstheme="minorHAnsi"/>
                <w:sz w:val="24"/>
                <w:szCs w:val="24"/>
              </w:rPr>
              <w:lastRenderedPageBreak/>
              <w:t>(vietējās grunts materiālu), dolomīta vai granīta šķembas.</w:t>
            </w:r>
          </w:p>
          <w:p w14:paraId="2AB34760" w14:textId="210D3772" w:rsidR="00BA6F40" w:rsidRPr="006301DA" w:rsidRDefault="00BA6F40" w:rsidP="00755D5A">
            <w:pPr>
              <w:rPr>
                <w:rFonts w:cstheme="minorHAnsi"/>
                <w:sz w:val="24"/>
                <w:szCs w:val="24"/>
              </w:rPr>
            </w:pPr>
          </w:p>
          <w:p w14:paraId="57846F4C" w14:textId="28EACBD2" w:rsidR="00BA6F40" w:rsidRPr="006301DA" w:rsidRDefault="54E055F9" w:rsidP="00755D5A">
            <w:pPr>
              <w:rPr>
                <w:rFonts w:cstheme="minorHAnsi"/>
                <w:sz w:val="24"/>
                <w:szCs w:val="24"/>
              </w:rPr>
            </w:pPr>
            <w:r w:rsidRPr="006301DA">
              <w:rPr>
                <w:rFonts w:cstheme="minorHAnsi"/>
                <w:sz w:val="24"/>
                <w:szCs w:val="24"/>
              </w:rPr>
              <w:t>Parametri: Smilšu maisi*</w:t>
            </w:r>
          </w:p>
          <w:p w14:paraId="53C2BA80" w14:textId="09B3EA7B" w:rsidR="00BA6F40" w:rsidRPr="006301DA" w:rsidRDefault="54E055F9">
            <w:pPr>
              <w:rPr>
                <w:rFonts w:eastAsia="Calibri" w:cstheme="minorHAnsi"/>
                <w:sz w:val="24"/>
                <w:szCs w:val="24"/>
              </w:rPr>
            </w:pPr>
            <w:r w:rsidRPr="006301DA">
              <w:rPr>
                <w:rFonts w:eastAsia="Calibri" w:cstheme="minorHAnsi"/>
                <w:sz w:val="24"/>
                <w:szCs w:val="24"/>
              </w:rPr>
              <w:t>Izmērs: Platums: ne mazāks kā 45 cm; Garums: ne mazāks kā 75 cm.</w:t>
            </w:r>
          </w:p>
          <w:p w14:paraId="6A35F1C9" w14:textId="375FC7F9" w:rsidR="00BA6F40" w:rsidRPr="006301DA" w:rsidRDefault="54E055F9">
            <w:pPr>
              <w:rPr>
                <w:rFonts w:eastAsia="Calibri" w:cstheme="minorHAnsi"/>
                <w:sz w:val="24"/>
                <w:szCs w:val="24"/>
              </w:rPr>
            </w:pPr>
            <w:r w:rsidRPr="006301DA">
              <w:rPr>
                <w:rFonts w:eastAsia="Calibri" w:cstheme="minorHAnsi"/>
                <w:sz w:val="24"/>
                <w:szCs w:val="24"/>
              </w:rPr>
              <w:t xml:space="preserve">Materiāls: 100% primārais polipropilēns (PP), austs; </w:t>
            </w:r>
          </w:p>
          <w:p w14:paraId="018DFBC5" w14:textId="30CB4E72" w:rsidR="00BA6F40" w:rsidRPr="006301DA" w:rsidRDefault="54E055F9">
            <w:pPr>
              <w:rPr>
                <w:rFonts w:eastAsia="Calibri" w:cstheme="minorHAnsi"/>
                <w:sz w:val="24"/>
                <w:szCs w:val="24"/>
              </w:rPr>
            </w:pPr>
            <w:r w:rsidRPr="006301DA">
              <w:rPr>
                <w:rFonts w:eastAsia="Calibri" w:cstheme="minorHAnsi"/>
                <w:sz w:val="24"/>
                <w:szCs w:val="24"/>
              </w:rPr>
              <w:t>Materiāla blīvums: ne mazāks kā 75 g uz m</w:t>
            </w:r>
            <w:r w:rsidRPr="006301DA">
              <w:rPr>
                <w:rFonts w:eastAsia="Calibri" w:cstheme="minorHAnsi"/>
                <w:sz w:val="24"/>
                <w:szCs w:val="24"/>
                <w:vertAlign w:val="superscript"/>
              </w:rPr>
              <w:t>2</w:t>
            </w:r>
            <w:r w:rsidRPr="006301DA">
              <w:rPr>
                <w:rFonts w:eastAsia="Calibri" w:cstheme="minorHAnsi"/>
                <w:sz w:val="24"/>
                <w:szCs w:val="24"/>
              </w:rPr>
              <w:t>.</w:t>
            </w:r>
          </w:p>
          <w:p w14:paraId="1181A5B4" w14:textId="352E5E1E" w:rsidR="00BA6F40" w:rsidRPr="006301DA" w:rsidRDefault="54E055F9">
            <w:pPr>
              <w:rPr>
                <w:rFonts w:eastAsia="Calibri" w:cstheme="minorHAnsi"/>
                <w:sz w:val="24"/>
                <w:szCs w:val="24"/>
              </w:rPr>
            </w:pPr>
            <w:r w:rsidRPr="006301DA">
              <w:rPr>
                <w:rFonts w:eastAsia="Calibri" w:cstheme="minorHAnsi"/>
                <w:sz w:val="24"/>
                <w:szCs w:val="24"/>
              </w:rPr>
              <w:t>UV stabilizācija: Materiāls apstrādāts ar UV aizsardzību ilgstošai uzglabāšanai āra apstākļos.</w:t>
            </w:r>
          </w:p>
          <w:p w14:paraId="2C1F8A48" w14:textId="1349A9D6" w:rsidR="00BA6F40" w:rsidRPr="006301DA" w:rsidRDefault="54E055F9">
            <w:pPr>
              <w:rPr>
                <w:rFonts w:eastAsia="Calibri" w:cstheme="minorHAnsi"/>
                <w:sz w:val="24"/>
                <w:szCs w:val="24"/>
              </w:rPr>
            </w:pPr>
            <w:r w:rsidRPr="006301DA">
              <w:rPr>
                <w:rFonts w:eastAsia="Calibri" w:cstheme="minorHAnsi"/>
                <w:sz w:val="24"/>
                <w:szCs w:val="24"/>
              </w:rPr>
              <w:t xml:space="preserve">Tips: Bez iekšējās polietilēna plēves Augšējā mala: Termiski griezta vai apšūta (pret iršanu); </w:t>
            </w:r>
          </w:p>
          <w:p w14:paraId="3DDF080C" w14:textId="5DE1FC1B" w:rsidR="00BA6F40" w:rsidRPr="006301DA" w:rsidRDefault="54E055F9">
            <w:pPr>
              <w:rPr>
                <w:rFonts w:eastAsia="Calibri" w:cstheme="minorHAnsi"/>
                <w:sz w:val="24"/>
                <w:szCs w:val="24"/>
              </w:rPr>
            </w:pPr>
            <w:r w:rsidRPr="006301DA">
              <w:rPr>
                <w:rFonts w:eastAsia="Calibri" w:cstheme="minorHAnsi"/>
                <w:sz w:val="24"/>
                <w:szCs w:val="24"/>
              </w:rPr>
              <w:t>Pamatne: Dubulti nolocīta un nostiprināta ar industriālo šuvi paaugstinātai kravnesībai.</w:t>
            </w:r>
          </w:p>
          <w:p w14:paraId="6A48C69D" w14:textId="2C682B3B" w:rsidR="00BA6F40" w:rsidRPr="006301DA" w:rsidRDefault="54E055F9" w:rsidP="00065A00">
            <w:pPr>
              <w:rPr>
                <w:rFonts w:cstheme="minorHAnsi"/>
                <w:sz w:val="24"/>
                <w:szCs w:val="24"/>
              </w:rPr>
            </w:pPr>
            <w:r w:rsidRPr="006301DA">
              <w:rPr>
                <w:rFonts w:eastAsia="Calibri" w:cstheme="minorHAnsi"/>
                <w:sz w:val="24"/>
                <w:szCs w:val="24"/>
              </w:rPr>
              <w:t>Krāsa: Balta vai haki zaļa.</w:t>
            </w: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tc>
        <w:tc>
          <w:tcPr>
            <w:tcW w:w="1283" w:type="dxa"/>
            <w:gridSpan w:val="2"/>
          </w:tcPr>
          <w:p w14:paraId="5FF65CE2" w14:textId="2AFE5E3E" w:rsidR="00BA6F40" w:rsidRPr="006301DA" w:rsidRDefault="54E055F9" w:rsidP="54E055F9">
            <w:pPr>
              <w:rPr>
                <w:rFonts w:eastAsia="Calibri" w:cstheme="minorHAnsi"/>
                <w:sz w:val="24"/>
                <w:szCs w:val="24"/>
              </w:rPr>
            </w:pPr>
            <w:r w:rsidRPr="006301DA">
              <w:rPr>
                <w:rFonts w:eastAsia="Arial" w:cstheme="minorHAnsi"/>
                <w:color w:val="414142"/>
                <w:sz w:val="24"/>
                <w:szCs w:val="24"/>
              </w:rPr>
              <w:lastRenderedPageBreak/>
              <w:t>24.4.3.</w:t>
            </w:r>
          </w:p>
          <w:p w14:paraId="7196D064" w14:textId="0AC2F305" w:rsidR="00BA6F40" w:rsidRPr="006301DA" w:rsidRDefault="00BA6F40" w:rsidP="00755D5A">
            <w:pPr>
              <w:rPr>
                <w:rFonts w:cstheme="minorHAnsi"/>
                <w:sz w:val="24"/>
                <w:szCs w:val="24"/>
              </w:rPr>
            </w:pPr>
          </w:p>
        </w:tc>
        <w:tc>
          <w:tcPr>
            <w:tcW w:w="2920" w:type="dxa"/>
          </w:tcPr>
          <w:p w14:paraId="35B6E9DE" w14:textId="68E1BE3E"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0B4AA796" w14:textId="7D5E897F" w:rsidR="54E055F9" w:rsidRPr="006301DA" w:rsidRDefault="54E055F9" w:rsidP="54E055F9">
            <w:pPr>
              <w:rPr>
                <w:rFonts w:eastAsia="Arial" w:cstheme="minorHAnsi"/>
                <w:color w:val="414142"/>
                <w:sz w:val="24"/>
                <w:szCs w:val="24"/>
              </w:rPr>
            </w:pPr>
          </w:p>
        </w:tc>
      </w:tr>
      <w:tr w:rsidR="54E055F9" w:rsidRPr="006301DA" w14:paraId="5045911D" w14:textId="77777777" w:rsidTr="005945D2">
        <w:trPr>
          <w:gridAfter w:val="1"/>
          <w:wAfter w:w="15" w:type="dxa"/>
          <w:trHeight w:val="239"/>
        </w:trPr>
        <w:tc>
          <w:tcPr>
            <w:tcW w:w="572" w:type="dxa"/>
          </w:tcPr>
          <w:p w14:paraId="6AD0E92B" w14:textId="0C894B13" w:rsidR="54E055F9" w:rsidRPr="006301DA" w:rsidRDefault="54E055F9" w:rsidP="54E055F9">
            <w:pPr>
              <w:rPr>
                <w:rFonts w:cstheme="minorHAnsi"/>
                <w:sz w:val="24"/>
                <w:szCs w:val="24"/>
              </w:rPr>
            </w:pPr>
            <w:r w:rsidRPr="006301DA">
              <w:rPr>
                <w:rFonts w:cstheme="minorHAnsi"/>
                <w:sz w:val="24"/>
                <w:szCs w:val="24"/>
              </w:rPr>
              <w:t>63.</w:t>
            </w:r>
          </w:p>
        </w:tc>
        <w:tc>
          <w:tcPr>
            <w:tcW w:w="2268" w:type="dxa"/>
          </w:tcPr>
          <w:p w14:paraId="614C542C" w14:textId="63F0AF3C" w:rsidR="54E055F9" w:rsidRPr="006301DA" w:rsidRDefault="54E055F9" w:rsidP="54E055F9">
            <w:pPr>
              <w:rPr>
                <w:rFonts w:cstheme="minorHAnsi"/>
                <w:sz w:val="24"/>
                <w:szCs w:val="24"/>
              </w:rPr>
            </w:pPr>
            <w:r w:rsidRPr="006301DA">
              <w:rPr>
                <w:rFonts w:cstheme="minorHAnsi"/>
                <w:sz w:val="24"/>
                <w:szCs w:val="24"/>
              </w:rPr>
              <w:t>Manuāla smilšu maisu pildīšanas konstrukcij</w:t>
            </w:r>
            <w:r w:rsidR="00065A00">
              <w:rPr>
                <w:rFonts w:cstheme="minorHAnsi"/>
                <w:sz w:val="24"/>
                <w:szCs w:val="24"/>
              </w:rPr>
              <w:t>a</w:t>
            </w:r>
            <w:r w:rsidRPr="006301DA">
              <w:rPr>
                <w:rFonts w:cstheme="minorHAnsi"/>
                <w:sz w:val="24"/>
                <w:szCs w:val="24"/>
              </w:rPr>
              <w:t>/ statīvs</w:t>
            </w:r>
          </w:p>
        </w:tc>
        <w:tc>
          <w:tcPr>
            <w:tcW w:w="3119" w:type="dxa"/>
          </w:tcPr>
          <w:p w14:paraId="65D2C488" w14:textId="25E418A8" w:rsidR="54E055F9" w:rsidRPr="006301DA" w:rsidRDefault="54E055F9" w:rsidP="54E055F9">
            <w:pPr>
              <w:rPr>
                <w:rFonts w:eastAsia="Calibri" w:cstheme="minorHAnsi"/>
                <w:sz w:val="24"/>
                <w:szCs w:val="24"/>
              </w:rPr>
            </w:pPr>
            <w:r w:rsidRPr="006301DA">
              <w:rPr>
                <w:rFonts w:eastAsia="Calibri" w:cstheme="minorHAnsi"/>
                <w:sz w:val="24"/>
                <w:szCs w:val="24"/>
              </w:rPr>
              <w:t>Paredzēta smilšu, grants, šķembu vai cita berama materiāla iepildīšanai maisos ar lāpstu.</w:t>
            </w:r>
          </w:p>
        </w:tc>
        <w:tc>
          <w:tcPr>
            <w:tcW w:w="4954" w:type="dxa"/>
          </w:tcPr>
          <w:p w14:paraId="51211AC6" w14:textId="3428E00D" w:rsidR="54E055F9" w:rsidRPr="006301DA" w:rsidRDefault="54E055F9" w:rsidP="54E055F9">
            <w:pPr>
              <w:rPr>
                <w:rFonts w:cstheme="minorHAnsi"/>
                <w:sz w:val="24"/>
                <w:szCs w:val="24"/>
              </w:rPr>
            </w:pPr>
            <w:r w:rsidRPr="006301DA">
              <w:rPr>
                <w:rFonts w:cstheme="minorHAnsi"/>
                <w:sz w:val="24"/>
                <w:szCs w:val="24"/>
              </w:rPr>
              <w:t xml:space="preserve">Parametri </w:t>
            </w:r>
          </w:p>
          <w:p w14:paraId="50FAFEAF" w14:textId="12491B95" w:rsidR="54E055F9" w:rsidRPr="006301DA" w:rsidRDefault="54E055F9" w:rsidP="54E055F9">
            <w:pPr>
              <w:rPr>
                <w:rFonts w:cstheme="minorHAnsi"/>
                <w:sz w:val="24"/>
                <w:szCs w:val="24"/>
              </w:rPr>
            </w:pPr>
            <w:r w:rsidRPr="006301DA">
              <w:rPr>
                <w:rFonts w:cstheme="minorHAnsi"/>
                <w:sz w:val="24"/>
                <w:szCs w:val="24"/>
              </w:rPr>
              <w:t xml:space="preserve">Konstrukcijas materiāls: Cinkots tērauds, </w:t>
            </w:r>
            <w:proofErr w:type="spellStart"/>
            <w:r w:rsidRPr="006301DA">
              <w:rPr>
                <w:rFonts w:cstheme="minorHAnsi"/>
                <w:sz w:val="24"/>
                <w:szCs w:val="24"/>
              </w:rPr>
              <w:t>pulverkrāsots</w:t>
            </w:r>
            <w:proofErr w:type="spellEnd"/>
            <w:r w:rsidRPr="006301DA">
              <w:rPr>
                <w:rFonts w:cstheme="minorHAnsi"/>
                <w:sz w:val="24"/>
                <w:szCs w:val="24"/>
              </w:rPr>
              <w:t xml:space="preserve"> tērauds, alumīnijs vai līdzvērtīgs korozijizturīgs materiāls.</w:t>
            </w:r>
          </w:p>
          <w:p w14:paraId="6FA7629B" w14:textId="47D1E70A" w:rsidR="54E055F9" w:rsidRPr="006301DA" w:rsidRDefault="54E055F9" w:rsidP="54E055F9">
            <w:pPr>
              <w:rPr>
                <w:rFonts w:cstheme="minorHAnsi"/>
                <w:sz w:val="24"/>
                <w:szCs w:val="24"/>
              </w:rPr>
            </w:pPr>
            <w:r w:rsidRPr="006301DA">
              <w:rPr>
                <w:rFonts w:cstheme="minorHAnsi"/>
                <w:sz w:val="24"/>
                <w:szCs w:val="24"/>
              </w:rPr>
              <w:t>Konstrukcijas veids: Brīvi stāvoša vai saliekama konstrukcija ar piltuvi un maisa turētāju.</w:t>
            </w:r>
          </w:p>
          <w:p w14:paraId="7D6860BF" w14:textId="19569D75" w:rsidR="54E055F9" w:rsidRPr="006301DA" w:rsidRDefault="54E055F9" w:rsidP="54E055F9">
            <w:pPr>
              <w:rPr>
                <w:rFonts w:cstheme="minorHAnsi"/>
                <w:sz w:val="24"/>
                <w:szCs w:val="24"/>
              </w:rPr>
            </w:pPr>
            <w:r w:rsidRPr="006301DA">
              <w:rPr>
                <w:rFonts w:cstheme="minorHAnsi"/>
                <w:sz w:val="24"/>
                <w:szCs w:val="24"/>
              </w:rPr>
              <w:t>Piltuves materiāls: Metāls vai triecienizturīga plastmasa.</w:t>
            </w:r>
          </w:p>
          <w:p w14:paraId="0559F7D3" w14:textId="20EA2879" w:rsidR="54E055F9" w:rsidRPr="006301DA" w:rsidRDefault="54E055F9" w:rsidP="54E055F9">
            <w:pPr>
              <w:rPr>
                <w:rFonts w:cstheme="minorHAnsi"/>
                <w:sz w:val="24"/>
                <w:szCs w:val="24"/>
              </w:rPr>
            </w:pPr>
            <w:r w:rsidRPr="006301DA">
              <w:rPr>
                <w:rFonts w:cstheme="minorHAnsi"/>
                <w:sz w:val="24"/>
                <w:szCs w:val="24"/>
              </w:rPr>
              <w:t>Piltuves atveres izmērs: Ne mazāks kā 350 × 350 mm.</w:t>
            </w:r>
          </w:p>
          <w:p w14:paraId="058E4E04" w14:textId="3EA4A0C1" w:rsidR="54E055F9" w:rsidRPr="006301DA" w:rsidRDefault="54E055F9" w:rsidP="54E055F9">
            <w:pPr>
              <w:rPr>
                <w:rFonts w:cstheme="minorHAnsi"/>
                <w:sz w:val="24"/>
                <w:szCs w:val="24"/>
              </w:rPr>
            </w:pPr>
            <w:r w:rsidRPr="006301DA">
              <w:rPr>
                <w:rFonts w:cstheme="minorHAnsi"/>
                <w:sz w:val="24"/>
                <w:szCs w:val="24"/>
              </w:rPr>
              <w:t>Maisa turētājs: Paredzēts standarta smilšu maisu nostiprināšanai pildīšanas laikā.</w:t>
            </w:r>
          </w:p>
          <w:p w14:paraId="304028CB" w14:textId="20DDA2D2" w:rsidR="54E055F9" w:rsidRPr="006301DA" w:rsidRDefault="54E055F9" w:rsidP="54E055F9">
            <w:pPr>
              <w:rPr>
                <w:rFonts w:cstheme="minorHAnsi"/>
                <w:sz w:val="24"/>
                <w:szCs w:val="24"/>
              </w:rPr>
            </w:pPr>
            <w:r w:rsidRPr="006301DA">
              <w:rPr>
                <w:rFonts w:cstheme="minorHAnsi"/>
                <w:sz w:val="24"/>
                <w:szCs w:val="24"/>
              </w:rPr>
              <w:t>Piemērojamais maisa platums: 300–500 mm.</w:t>
            </w:r>
          </w:p>
          <w:p w14:paraId="0DE5DF61" w14:textId="79EAC63C" w:rsidR="54E055F9" w:rsidRPr="006301DA" w:rsidRDefault="54E055F9" w:rsidP="54E055F9">
            <w:pPr>
              <w:rPr>
                <w:rFonts w:cstheme="minorHAnsi"/>
                <w:sz w:val="24"/>
                <w:szCs w:val="24"/>
              </w:rPr>
            </w:pPr>
            <w:r w:rsidRPr="006301DA">
              <w:rPr>
                <w:rFonts w:cstheme="minorHAnsi"/>
                <w:sz w:val="24"/>
                <w:szCs w:val="24"/>
              </w:rPr>
              <w:lastRenderedPageBreak/>
              <w:t>Darba augstums: 700–1000 mm.</w:t>
            </w:r>
          </w:p>
          <w:p w14:paraId="07CA18DC" w14:textId="20566899" w:rsidR="54E055F9" w:rsidRPr="006301DA" w:rsidRDefault="54E055F9" w:rsidP="54E055F9">
            <w:pPr>
              <w:rPr>
                <w:rFonts w:cstheme="minorHAnsi"/>
                <w:sz w:val="24"/>
                <w:szCs w:val="24"/>
              </w:rPr>
            </w:pPr>
            <w:r w:rsidRPr="006301DA">
              <w:rPr>
                <w:rFonts w:cstheme="minorHAnsi"/>
                <w:sz w:val="24"/>
                <w:szCs w:val="24"/>
              </w:rPr>
              <w:t>Konstrukcijas svars: Ne smagāka par 20 kg.</w:t>
            </w:r>
          </w:p>
          <w:p w14:paraId="5E645A41" w14:textId="16702002" w:rsidR="54E055F9" w:rsidRPr="006301DA" w:rsidRDefault="54E055F9" w:rsidP="54E055F9">
            <w:pPr>
              <w:rPr>
                <w:rFonts w:cstheme="minorHAnsi"/>
                <w:sz w:val="24"/>
                <w:szCs w:val="24"/>
              </w:rPr>
            </w:pPr>
            <w:r w:rsidRPr="006301DA">
              <w:rPr>
                <w:rFonts w:cstheme="minorHAnsi"/>
                <w:sz w:val="24"/>
                <w:szCs w:val="24"/>
              </w:rPr>
              <w:t>Nestspēja: Ne mazāka par 50 kg.</w:t>
            </w:r>
          </w:p>
          <w:p w14:paraId="60EF5546" w14:textId="0EE2C555" w:rsidR="54E055F9" w:rsidRPr="006301DA" w:rsidRDefault="54E055F9" w:rsidP="54E055F9">
            <w:pPr>
              <w:rPr>
                <w:rFonts w:cstheme="minorHAnsi"/>
                <w:sz w:val="24"/>
                <w:szCs w:val="24"/>
              </w:rPr>
            </w:pPr>
            <w:r w:rsidRPr="006301DA">
              <w:rPr>
                <w:rFonts w:cstheme="minorHAnsi"/>
                <w:sz w:val="24"/>
                <w:szCs w:val="24"/>
              </w:rPr>
              <w:t>Stabilitāte: Konstrukcijai jābūt stabilai pildīšanas laikā un aprīkotai ar platām atbalsta kājām vai līdzvērtīgu stabilizējošu risinājumu.</w:t>
            </w:r>
          </w:p>
          <w:p w14:paraId="0C0E59D8" w14:textId="237F8B88" w:rsidR="54E055F9" w:rsidRPr="006301DA" w:rsidRDefault="54E055F9" w:rsidP="00065A00">
            <w:pPr>
              <w:rPr>
                <w:rFonts w:cstheme="minorHAnsi"/>
                <w:sz w:val="24"/>
                <w:szCs w:val="24"/>
              </w:rPr>
            </w:pPr>
            <w:r w:rsidRPr="006301DA">
              <w:rPr>
                <w:rFonts w:cstheme="minorHAnsi"/>
                <w:sz w:val="24"/>
                <w:szCs w:val="24"/>
              </w:rPr>
              <w:t>Mobilitāte: Viegli pārvietojama vienai vai divām personām; saliekama konstrukcija ir pieļaujama.</w:t>
            </w:r>
          </w:p>
        </w:tc>
        <w:tc>
          <w:tcPr>
            <w:tcW w:w="1283" w:type="dxa"/>
            <w:gridSpan w:val="2"/>
          </w:tcPr>
          <w:p w14:paraId="463A9782" w14:textId="61160393" w:rsidR="54E055F9" w:rsidRPr="006301DA" w:rsidRDefault="54E055F9" w:rsidP="54E055F9">
            <w:pPr>
              <w:rPr>
                <w:rFonts w:eastAsia="Arial" w:cstheme="minorHAnsi"/>
                <w:color w:val="414142"/>
                <w:sz w:val="24"/>
                <w:szCs w:val="24"/>
              </w:rPr>
            </w:pPr>
            <w:r w:rsidRPr="006301DA">
              <w:rPr>
                <w:rFonts w:eastAsia="Arial" w:cstheme="minorHAnsi"/>
                <w:color w:val="414142"/>
                <w:sz w:val="24"/>
                <w:szCs w:val="24"/>
              </w:rPr>
              <w:lastRenderedPageBreak/>
              <w:t>24.4.3.</w:t>
            </w:r>
          </w:p>
        </w:tc>
        <w:tc>
          <w:tcPr>
            <w:tcW w:w="2920" w:type="dxa"/>
          </w:tcPr>
          <w:p w14:paraId="5CF56C3F" w14:textId="75A7DD36" w:rsidR="54E055F9" w:rsidRPr="006301DA" w:rsidRDefault="54E055F9" w:rsidP="54E055F9">
            <w:pPr>
              <w:rPr>
                <w:rFonts w:eastAsia="Arial" w:cstheme="minorHAnsi"/>
                <w:color w:val="414142"/>
                <w:sz w:val="24"/>
                <w:szCs w:val="24"/>
              </w:rPr>
            </w:pPr>
          </w:p>
        </w:tc>
      </w:tr>
      <w:tr w:rsidR="54E055F9" w:rsidRPr="006301DA" w14:paraId="131D1489" w14:textId="77777777" w:rsidTr="005945D2">
        <w:trPr>
          <w:gridAfter w:val="1"/>
          <w:wAfter w:w="15" w:type="dxa"/>
          <w:trHeight w:val="239"/>
        </w:trPr>
        <w:tc>
          <w:tcPr>
            <w:tcW w:w="572" w:type="dxa"/>
          </w:tcPr>
          <w:p w14:paraId="3370624F" w14:textId="42B7C3E5" w:rsidR="54E055F9" w:rsidRPr="006301DA" w:rsidRDefault="54E055F9" w:rsidP="54E055F9">
            <w:pPr>
              <w:rPr>
                <w:rFonts w:cstheme="minorHAnsi"/>
                <w:sz w:val="24"/>
                <w:szCs w:val="24"/>
              </w:rPr>
            </w:pPr>
            <w:r w:rsidRPr="006301DA">
              <w:rPr>
                <w:rFonts w:cstheme="minorHAnsi"/>
                <w:sz w:val="24"/>
                <w:szCs w:val="24"/>
              </w:rPr>
              <w:t>64.</w:t>
            </w:r>
          </w:p>
        </w:tc>
        <w:tc>
          <w:tcPr>
            <w:tcW w:w="2268" w:type="dxa"/>
          </w:tcPr>
          <w:p w14:paraId="7860DC45" w14:textId="1D5972C7" w:rsidR="54E055F9" w:rsidRPr="006301DA" w:rsidRDefault="54E055F9" w:rsidP="54E055F9">
            <w:pPr>
              <w:rPr>
                <w:rFonts w:cstheme="minorHAnsi"/>
                <w:sz w:val="24"/>
                <w:szCs w:val="24"/>
              </w:rPr>
            </w:pPr>
            <w:r w:rsidRPr="006301DA">
              <w:rPr>
                <w:rFonts w:cstheme="minorHAnsi"/>
                <w:sz w:val="24"/>
                <w:szCs w:val="24"/>
              </w:rPr>
              <w:t>Liekšķere ar metāla kātu</w:t>
            </w:r>
          </w:p>
          <w:p w14:paraId="2840A135" w14:textId="5821D2A5" w:rsidR="54E055F9" w:rsidRPr="006301DA" w:rsidRDefault="54E055F9" w:rsidP="54E055F9">
            <w:pPr>
              <w:rPr>
                <w:rFonts w:cstheme="minorHAnsi"/>
                <w:sz w:val="24"/>
                <w:szCs w:val="24"/>
              </w:rPr>
            </w:pPr>
          </w:p>
        </w:tc>
        <w:tc>
          <w:tcPr>
            <w:tcW w:w="3119" w:type="dxa"/>
          </w:tcPr>
          <w:p w14:paraId="30641813" w14:textId="566C6AEA" w:rsidR="54E055F9" w:rsidRPr="006301DA" w:rsidRDefault="54E055F9" w:rsidP="54E055F9">
            <w:pPr>
              <w:rPr>
                <w:rFonts w:cstheme="minorHAnsi"/>
                <w:sz w:val="24"/>
                <w:szCs w:val="24"/>
              </w:rPr>
            </w:pPr>
            <w:r w:rsidRPr="006301DA">
              <w:rPr>
                <w:rFonts w:cstheme="minorHAnsi"/>
                <w:sz w:val="24"/>
                <w:szCs w:val="24"/>
              </w:rPr>
              <w:t>Paredzēta beramo materiālu pārvietošanai un šķūrēšanai.</w:t>
            </w:r>
          </w:p>
          <w:p w14:paraId="1E3BE00E" w14:textId="1C0439C1" w:rsidR="54E055F9" w:rsidRPr="006301DA" w:rsidRDefault="54E055F9" w:rsidP="54E055F9">
            <w:pPr>
              <w:rPr>
                <w:rFonts w:cstheme="minorHAnsi"/>
                <w:sz w:val="24"/>
                <w:szCs w:val="24"/>
              </w:rPr>
            </w:pPr>
          </w:p>
        </w:tc>
        <w:tc>
          <w:tcPr>
            <w:tcW w:w="4954" w:type="dxa"/>
          </w:tcPr>
          <w:p w14:paraId="1BC870CA" w14:textId="38C81EA5" w:rsidR="54E055F9" w:rsidRPr="006301DA" w:rsidRDefault="54E055F9" w:rsidP="54E055F9">
            <w:pPr>
              <w:rPr>
                <w:rFonts w:cstheme="minorHAnsi"/>
                <w:sz w:val="24"/>
                <w:szCs w:val="24"/>
              </w:rPr>
            </w:pPr>
            <w:r w:rsidRPr="006301DA">
              <w:rPr>
                <w:rFonts w:cstheme="minorHAnsi"/>
                <w:sz w:val="24"/>
                <w:szCs w:val="24"/>
              </w:rPr>
              <w:t>Parametri: Liekšķere (plakanā/šķūrēšanas lāpsta)* ar taisnu vai viegli ieliektu darba malu.</w:t>
            </w:r>
          </w:p>
          <w:p w14:paraId="4093D402" w14:textId="490BE5EE" w:rsidR="54E055F9" w:rsidRPr="006301DA" w:rsidRDefault="54E055F9" w:rsidP="54E055F9">
            <w:pPr>
              <w:rPr>
                <w:rFonts w:cstheme="minorHAnsi"/>
                <w:sz w:val="24"/>
                <w:szCs w:val="24"/>
              </w:rPr>
            </w:pPr>
            <w:r w:rsidRPr="006301DA">
              <w:rPr>
                <w:rFonts w:cstheme="minorHAnsi"/>
                <w:sz w:val="24"/>
                <w:szCs w:val="24"/>
              </w:rPr>
              <w:t>Kopējais garums: 1200 mm -  1350 mm (+/- 50 mm).</w:t>
            </w:r>
          </w:p>
          <w:p w14:paraId="5FBB6736" w14:textId="387AE702" w:rsidR="54E055F9" w:rsidRPr="006301DA" w:rsidRDefault="54E055F9" w:rsidP="54E055F9">
            <w:pPr>
              <w:rPr>
                <w:rFonts w:cstheme="minorHAnsi"/>
                <w:sz w:val="24"/>
                <w:szCs w:val="24"/>
              </w:rPr>
            </w:pPr>
            <w:r w:rsidRPr="006301DA">
              <w:rPr>
                <w:rFonts w:cstheme="minorHAnsi"/>
                <w:sz w:val="24"/>
                <w:szCs w:val="24"/>
              </w:rPr>
              <w:t>Svars: ne vairāk kā 3,0 kg (+/- 300 g).</w:t>
            </w:r>
          </w:p>
          <w:p w14:paraId="60D0E4C1" w14:textId="4A2CD9D9" w:rsidR="54E055F9" w:rsidRPr="006301DA" w:rsidRDefault="54E055F9" w:rsidP="54E055F9">
            <w:pPr>
              <w:rPr>
                <w:rFonts w:cstheme="minorHAnsi"/>
                <w:sz w:val="24"/>
                <w:szCs w:val="24"/>
              </w:rPr>
            </w:pPr>
            <w:r w:rsidRPr="006301DA">
              <w:rPr>
                <w:rFonts w:cstheme="minorHAnsi"/>
                <w:sz w:val="24"/>
                <w:szCs w:val="24"/>
              </w:rPr>
              <w:t>Darba daļas materiāls: Rūdīts tērauds vai līdzvērtīgs izturīgs metāla sakausējums, kas nodrošina izturību pret deformāciju, nodilumu un koroziju.</w:t>
            </w:r>
          </w:p>
          <w:p w14:paraId="3A86B76E" w14:textId="343D8841" w:rsidR="54E055F9" w:rsidRPr="006301DA" w:rsidRDefault="54E055F9" w:rsidP="54E055F9">
            <w:pPr>
              <w:rPr>
                <w:rFonts w:cstheme="minorHAnsi"/>
                <w:sz w:val="24"/>
                <w:szCs w:val="24"/>
              </w:rPr>
            </w:pPr>
            <w:r w:rsidRPr="006301DA">
              <w:rPr>
                <w:rFonts w:cstheme="minorHAnsi"/>
                <w:sz w:val="24"/>
                <w:szCs w:val="24"/>
              </w:rPr>
              <w:t>Darba daļas izmēri:</w:t>
            </w:r>
          </w:p>
          <w:p w14:paraId="07615E50" w14:textId="3776AC7C" w:rsidR="54E055F9" w:rsidRPr="006301DA" w:rsidRDefault="54E055F9" w:rsidP="54E055F9">
            <w:pPr>
              <w:rPr>
                <w:rFonts w:cstheme="minorHAnsi"/>
                <w:sz w:val="24"/>
                <w:szCs w:val="24"/>
              </w:rPr>
            </w:pPr>
            <w:r w:rsidRPr="006301DA">
              <w:rPr>
                <w:rFonts w:cstheme="minorHAnsi"/>
                <w:sz w:val="24"/>
                <w:szCs w:val="24"/>
              </w:rPr>
              <w:t>- platums: 200–260 mm (+/- 50 mm).</w:t>
            </w:r>
          </w:p>
          <w:p w14:paraId="75F592E9" w14:textId="2BDDFCB7" w:rsidR="54E055F9" w:rsidRPr="006301DA" w:rsidRDefault="54E055F9" w:rsidP="54E055F9">
            <w:pPr>
              <w:rPr>
                <w:rFonts w:cstheme="minorHAnsi"/>
                <w:sz w:val="24"/>
                <w:szCs w:val="24"/>
              </w:rPr>
            </w:pPr>
            <w:r w:rsidRPr="006301DA">
              <w:rPr>
                <w:rFonts w:cstheme="minorHAnsi"/>
                <w:sz w:val="24"/>
                <w:szCs w:val="24"/>
              </w:rPr>
              <w:t>- garums: 300–350 mm (+/- 50 mm).</w:t>
            </w:r>
          </w:p>
          <w:p w14:paraId="7FE6F47B" w14:textId="7BC67C2A" w:rsidR="54E055F9" w:rsidRPr="006301DA" w:rsidRDefault="54E055F9" w:rsidP="54E055F9">
            <w:pPr>
              <w:rPr>
                <w:rFonts w:cstheme="minorHAnsi"/>
                <w:sz w:val="24"/>
                <w:szCs w:val="24"/>
              </w:rPr>
            </w:pPr>
            <w:r w:rsidRPr="006301DA">
              <w:rPr>
                <w:rFonts w:cstheme="minorHAnsi"/>
                <w:sz w:val="24"/>
                <w:szCs w:val="24"/>
              </w:rPr>
              <w:t>Kāta materiāls: Metāla (tērauda vai alumīnija), kompozītmateriāla vai cita mehāniski izturīga materiāla kāts, kas droši un stingri savienots ar darba daļu.</w:t>
            </w:r>
          </w:p>
          <w:p w14:paraId="07CCD51D" w14:textId="1FF633DC" w:rsidR="54E055F9" w:rsidRPr="00065A00" w:rsidRDefault="54E055F9" w:rsidP="54E055F9">
            <w:pPr>
              <w:rPr>
                <w:rFonts w:cstheme="minorHAnsi"/>
                <w:sz w:val="24"/>
                <w:szCs w:val="24"/>
              </w:rPr>
            </w:pPr>
            <w:r w:rsidRPr="006301DA">
              <w:rPr>
                <w:rFonts w:cstheme="minorHAnsi"/>
                <w:sz w:val="24"/>
                <w:szCs w:val="24"/>
              </w:rPr>
              <w:t>Rokturis: Ergonomisks D-veida satvēriena rokturis no triecienizturīgas plastmasas vai polimēra.</w:t>
            </w:r>
          </w:p>
        </w:tc>
        <w:tc>
          <w:tcPr>
            <w:tcW w:w="1283" w:type="dxa"/>
            <w:gridSpan w:val="2"/>
          </w:tcPr>
          <w:p w14:paraId="44BB3E56" w14:textId="3E6AA7DD" w:rsidR="54E055F9" w:rsidRPr="006301DA" w:rsidRDefault="54E055F9" w:rsidP="54E055F9">
            <w:pPr>
              <w:rPr>
                <w:rFonts w:cstheme="minorHAnsi"/>
                <w:sz w:val="24"/>
                <w:szCs w:val="24"/>
              </w:rPr>
            </w:pPr>
            <w:r w:rsidRPr="006301DA">
              <w:rPr>
                <w:rFonts w:eastAsia="Arial" w:cstheme="minorHAnsi"/>
                <w:color w:val="414142"/>
                <w:sz w:val="24"/>
                <w:szCs w:val="24"/>
              </w:rPr>
              <w:t>24.4.3.</w:t>
            </w:r>
          </w:p>
        </w:tc>
        <w:tc>
          <w:tcPr>
            <w:tcW w:w="2920" w:type="dxa"/>
          </w:tcPr>
          <w:p w14:paraId="4B2E667B" w14:textId="68E1BE3E" w:rsidR="54E055F9" w:rsidRPr="006301DA"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p w14:paraId="0422C31C" w14:textId="11DD19F6" w:rsidR="54E055F9" w:rsidRPr="006301DA" w:rsidRDefault="54E055F9" w:rsidP="54E055F9">
            <w:pPr>
              <w:rPr>
                <w:rFonts w:eastAsia="Arial" w:cstheme="minorHAnsi"/>
                <w:color w:val="414142"/>
                <w:sz w:val="24"/>
                <w:szCs w:val="24"/>
              </w:rPr>
            </w:pPr>
          </w:p>
        </w:tc>
      </w:tr>
      <w:tr w:rsidR="00E930C6" w:rsidRPr="006301DA" w14:paraId="3CAA56ED" w14:textId="77777777" w:rsidTr="005945D2">
        <w:trPr>
          <w:gridAfter w:val="1"/>
          <w:wAfter w:w="15" w:type="dxa"/>
          <w:trHeight w:val="239"/>
        </w:trPr>
        <w:tc>
          <w:tcPr>
            <w:tcW w:w="572" w:type="dxa"/>
          </w:tcPr>
          <w:p w14:paraId="7586972C" w14:textId="1A5E70CA" w:rsidR="54E055F9" w:rsidRPr="006301DA" w:rsidRDefault="54E055F9" w:rsidP="54E055F9">
            <w:pPr>
              <w:rPr>
                <w:rFonts w:cstheme="minorHAnsi"/>
                <w:sz w:val="24"/>
                <w:szCs w:val="24"/>
              </w:rPr>
            </w:pPr>
            <w:r w:rsidRPr="006301DA">
              <w:rPr>
                <w:rFonts w:cstheme="minorHAnsi"/>
                <w:sz w:val="24"/>
                <w:szCs w:val="24"/>
              </w:rPr>
              <w:t>65.</w:t>
            </w:r>
          </w:p>
        </w:tc>
        <w:tc>
          <w:tcPr>
            <w:tcW w:w="2268" w:type="dxa"/>
          </w:tcPr>
          <w:p w14:paraId="5BFE7DC7" w14:textId="77777777" w:rsidR="00E930C6" w:rsidRPr="006301DA" w:rsidRDefault="00E930C6" w:rsidP="00755D5A">
            <w:pPr>
              <w:rPr>
                <w:rFonts w:cstheme="minorHAnsi"/>
                <w:sz w:val="24"/>
                <w:szCs w:val="24"/>
              </w:rPr>
            </w:pPr>
            <w:r w:rsidRPr="006301DA">
              <w:rPr>
                <w:rFonts w:cstheme="minorHAnsi"/>
                <w:sz w:val="24"/>
                <w:szCs w:val="24"/>
              </w:rPr>
              <w:t xml:space="preserve">Logu </w:t>
            </w:r>
            <w:proofErr w:type="spellStart"/>
            <w:r w:rsidRPr="006301DA">
              <w:rPr>
                <w:rFonts w:cstheme="minorHAnsi"/>
                <w:sz w:val="24"/>
                <w:szCs w:val="24"/>
              </w:rPr>
              <w:t>aizsargplēves</w:t>
            </w:r>
            <w:proofErr w:type="spellEnd"/>
          </w:p>
        </w:tc>
        <w:tc>
          <w:tcPr>
            <w:tcW w:w="3119" w:type="dxa"/>
          </w:tcPr>
          <w:p w14:paraId="75B4F079" w14:textId="77777777" w:rsidR="00E930C6" w:rsidRPr="006301DA" w:rsidRDefault="00E930C6" w:rsidP="00755D5A">
            <w:pPr>
              <w:tabs>
                <w:tab w:val="left" w:pos="91"/>
              </w:tabs>
              <w:rPr>
                <w:rFonts w:cstheme="minorHAnsi"/>
                <w:sz w:val="24"/>
                <w:szCs w:val="24"/>
              </w:rPr>
            </w:pPr>
            <w:r w:rsidRPr="006301DA">
              <w:rPr>
                <w:rFonts w:cstheme="minorHAnsi"/>
                <w:sz w:val="24"/>
                <w:szCs w:val="24"/>
              </w:rPr>
              <w:t xml:space="preserve">Pasīvās aizsardzības risinājums, ko uzlīmē tieši uz esošā stikla. To izmanto, lai sprādziena vai trieciena laikā </w:t>
            </w:r>
            <w:r w:rsidRPr="006301DA">
              <w:rPr>
                <w:rFonts w:cstheme="minorHAnsi"/>
                <w:sz w:val="24"/>
                <w:szCs w:val="24"/>
              </w:rPr>
              <w:lastRenderedPageBreak/>
              <w:t>stikls nesabirtu tūkstošos asu lausku.</w:t>
            </w:r>
          </w:p>
        </w:tc>
        <w:tc>
          <w:tcPr>
            <w:tcW w:w="4954" w:type="dxa"/>
          </w:tcPr>
          <w:p w14:paraId="0E571A7A" w14:textId="6DE75FEA" w:rsidR="00E930C6" w:rsidRPr="006301DA" w:rsidRDefault="54E055F9" w:rsidP="00755D5A">
            <w:pPr>
              <w:rPr>
                <w:rFonts w:cstheme="minorHAnsi"/>
                <w:sz w:val="24"/>
                <w:szCs w:val="24"/>
              </w:rPr>
            </w:pPr>
            <w:r w:rsidRPr="006301DA">
              <w:rPr>
                <w:rFonts w:cstheme="minorHAnsi"/>
                <w:sz w:val="24"/>
                <w:szCs w:val="24"/>
              </w:rPr>
              <w:lastRenderedPageBreak/>
              <w:t xml:space="preserve">Plēve ir pilnībā caurspīdīga un ikdienā vizuāli neredzama, bet trieciena brīdī tā notur saplēsto stiklu vienā masā, mazinot smagu traumu risku telpā esošajiem, taču ir efektīva tikai tad, ja tiek </w:t>
            </w:r>
            <w:r w:rsidRPr="006301DA">
              <w:rPr>
                <w:rFonts w:cstheme="minorHAnsi"/>
                <w:sz w:val="24"/>
                <w:szCs w:val="24"/>
              </w:rPr>
              <w:lastRenderedPageBreak/>
              <w:t>profesionāli nofiksēta pie loga rāmja ar speciālu strukturālo silikonu.</w:t>
            </w:r>
          </w:p>
          <w:p w14:paraId="0AA5DE1F" w14:textId="7E27E1BB" w:rsidR="00E930C6" w:rsidRPr="006301DA" w:rsidRDefault="00E930C6" w:rsidP="00755D5A">
            <w:pPr>
              <w:rPr>
                <w:rFonts w:cstheme="minorHAnsi"/>
                <w:sz w:val="24"/>
                <w:szCs w:val="24"/>
              </w:rPr>
            </w:pPr>
          </w:p>
          <w:p w14:paraId="76F1B2A4" w14:textId="69C721AB" w:rsidR="00E930C6" w:rsidRPr="006301DA" w:rsidRDefault="54E055F9" w:rsidP="00755D5A">
            <w:pPr>
              <w:rPr>
                <w:rFonts w:cstheme="minorHAnsi"/>
                <w:sz w:val="24"/>
                <w:szCs w:val="24"/>
              </w:rPr>
            </w:pPr>
            <w:r w:rsidRPr="006301DA">
              <w:rPr>
                <w:rFonts w:cstheme="minorHAnsi"/>
                <w:sz w:val="24"/>
                <w:szCs w:val="24"/>
              </w:rPr>
              <w:t>Parametri: Logu aizsargplēve</w:t>
            </w:r>
          </w:p>
          <w:p w14:paraId="52BEB745" w14:textId="00FD8950" w:rsidR="00E930C6" w:rsidRPr="006301DA" w:rsidRDefault="54E055F9" w:rsidP="54E055F9">
            <w:pPr>
              <w:rPr>
                <w:rFonts w:cstheme="minorHAnsi"/>
                <w:sz w:val="24"/>
                <w:szCs w:val="24"/>
              </w:rPr>
            </w:pPr>
            <w:r w:rsidRPr="006301DA">
              <w:rPr>
                <w:rFonts w:cstheme="minorHAnsi"/>
                <w:sz w:val="24"/>
                <w:szCs w:val="24"/>
              </w:rPr>
              <w:t>Plēves veids: Caurspīdīga drošības un aizsargplēve stikla virsmām.</w:t>
            </w:r>
          </w:p>
          <w:p w14:paraId="32E976E6" w14:textId="2B2139EA" w:rsidR="00E930C6" w:rsidRPr="006301DA" w:rsidRDefault="54E055F9" w:rsidP="54E055F9">
            <w:pPr>
              <w:rPr>
                <w:rFonts w:cstheme="minorHAnsi"/>
                <w:sz w:val="24"/>
                <w:szCs w:val="24"/>
              </w:rPr>
            </w:pPr>
            <w:r w:rsidRPr="006301DA">
              <w:rPr>
                <w:rFonts w:cstheme="minorHAnsi"/>
                <w:sz w:val="24"/>
                <w:szCs w:val="24"/>
              </w:rPr>
              <w:t>Materiāls: Daudzslāņu poliestera (PET) plēve ar skrāpējumnoturīgu virsmas pārklājumu.</w:t>
            </w:r>
          </w:p>
          <w:p w14:paraId="3E9D2A58" w14:textId="6D681E6A" w:rsidR="00E930C6" w:rsidRPr="006301DA" w:rsidRDefault="54E055F9" w:rsidP="54E055F9">
            <w:pPr>
              <w:rPr>
                <w:rFonts w:cstheme="minorHAnsi"/>
                <w:sz w:val="24"/>
                <w:szCs w:val="24"/>
              </w:rPr>
            </w:pPr>
            <w:r w:rsidRPr="006301DA">
              <w:rPr>
                <w:rFonts w:cstheme="minorHAnsi"/>
                <w:sz w:val="24"/>
                <w:szCs w:val="24"/>
              </w:rPr>
              <w:t>Plēves biezums: 100–300 μm.</w:t>
            </w:r>
          </w:p>
          <w:p w14:paraId="29058F0B" w14:textId="7C0A83EC" w:rsidR="00E930C6" w:rsidRPr="006301DA" w:rsidRDefault="54E055F9" w:rsidP="54E055F9">
            <w:pPr>
              <w:rPr>
                <w:rFonts w:cstheme="minorHAnsi"/>
                <w:sz w:val="24"/>
                <w:szCs w:val="24"/>
              </w:rPr>
            </w:pPr>
            <w:r w:rsidRPr="006301DA">
              <w:rPr>
                <w:rFonts w:cstheme="minorHAnsi"/>
                <w:sz w:val="24"/>
                <w:szCs w:val="24"/>
              </w:rPr>
              <w:t>Gaismas caurlaidība: Ne mazāka par 80%.</w:t>
            </w:r>
          </w:p>
          <w:p w14:paraId="7E2C1B41" w14:textId="1E40D627" w:rsidR="00E930C6" w:rsidRPr="006301DA" w:rsidRDefault="54E055F9" w:rsidP="54E055F9">
            <w:pPr>
              <w:rPr>
                <w:rFonts w:cstheme="minorHAnsi"/>
                <w:sz w:val="24"/>
                <w:szCs w:val="24"/>
              </w:rPr>
            </w:pPr>
            <w:r w:rsidRPr="006301DA">
              <w:rPr>
                <w:rFonts w:cstheme="minorHAnsi"/>
                <w:sz w:val="24"/>
                <w:szCs w:val="24"/>
              </w:rPr>
              <w:t>Ultravioletā (UV) starojuma aizturēšana: Ne mazāka par 95 %.</w:t>
            </w:r>
          </w:p>
          <w:p w14:paraId="16FBD3DE" w14:textId="5E75538A" w:rsidR="00E930C6" w:rsidRPr="006301DA" w:rsidRDefault="54E055F9" w:rsidP="54E055F9">
            <w:pPr>
              <w:rPr>
                <w:rFonts w:cstheme="minorHAnsi"/>
                <w:sz w:val="24"/>
                <w:szCs w:val="24"/>
              </w:rPr>
            </w:pPr>
            <w:r w:rsidRPr="006301DA">
              <w:rPr>
                <w:rFonts w:cstheme="minorHAnsi"/>
                <w:sz w:val="24"/>
                <w:szCs w:val="24"/>
              </w:rPr>
              <w:t>Redzamības īpašības: Optiski caurspīdīga, bez būtiskas attēla kropļošanas.</w:t>
            </w:r>
          </w:p>
          <w:p w14:paraId="4EC96D10" w14:textId="5DA7D815" w:rsidR="00E930C6" w:rsidRPr="006301DA" w:rsidRDefault="54E055F9" w:rsidP="54E055F9">
            <w:pPr>
              <w:rPr>
                <w:rFonts w:cstheme="minorHAnsi"/>
                <w:sz w:val="24"/>
                <w:szCs w:val="24"/>
              </w:rPr>
            </w:pPr>
            <w:r w:rsidRPr="006301DA">
              <w:rPr>
                <w:rFonts w:cstheme="minorHAnsi"/>
                <w:sz w:val="24"/>
                <w:szCs w:val="24"/>
              </w:rPr>
              <w:t>Līmējošais slānis: Pastāvīgas iedarbības caurspīdīga līmviela, piemērota uzklāšanai uz stikla virsmām.</w:t>
            </w:r>
          </w:p>
          <w:p w14:paraId="2B44F339" w14:textId="304E298C" w:rsidR="00E930C6" w:rsidRPr="006301DA" w:rsidRDefault="54E055F9" w:rsidP="54E055F9">
            <w:pPr>
              <w:rPr>
                <w:rFonts w:cstheme="minorHAnsi"/>
                <w:sz w:val="24"/>
                <w:szCs w:val="24"/>
              </w:rPr>
            </w:pPr>
            <w:r w:rsidRPr="006301DA">
              <w:rPr>
                <w:rFonts w:cstheme="minorHAnsi"/>
                <w:sz w:val="24"/>
                <w:szCs w:val="24"/>
              </w:rPr>
              <w:t>Ekspluatācijas temperatūra: Ne mazāk kā –30 °C līdz +70 °C.</w:t>
            </w:r>
          </w:p>
          <w:p w14:paraId="0F1F90E8" w14:textId="2D2529A2" w:rsidR="00E930C6" w:rsidRPr="006301DA" w:rsidRDefault="54E055F9" w:rsidP="54E055F9">
            <w:pPr>
              <w:rPr>
                <w:rFonts w:cstheme="minorHAnsi"/>
                <w:sz w:val="24"/>
                <w:szCs w:val="24"/>
              </w:rPr>
            </w:pPr>
            <w:r w:rsidRPr="006301DA">
              <w:rPr>
                <w:rFonts w:cstheme="minorHAnsi"/>
                <w:sz w:val="24"/>
                <w:szCs w:val="24"/>
              </w:rPr>
              <w:t>Mitrumizturība: Piemērota ekspluatācijai telpās un ārpus telpām.</w:t>
            </w:r>
          </w:p>
          <w:p w14:paraId="7E8F3E8A" w14:textId="36AF9266" w:rsidR="00E930C6" w:rsidRPr="006301DA" w:rsidRDefault="54E055F9" w:rsidP="54E055F9">
            <w:pPr>
              <w:rPr>
                <w:rFonts w:cstheme="minorHAnsi"/>
                <w:sz w:val="24"/>
                <w:szCs w:val="24"/>
              </w:rPr>
            </w:pPr>
            <w:r w:rsidRPr="006301DA">
              <w:rPr>
                <w:rFonts w:cstheme="minorHAnsi"/>
                <w:sz w:val="24"/>
                <w:szCs w:val="24"/>
              </w:rPr>
              <w:t>Ruļļa platums: 100–183 cm.</w:t>
            </w:r>
          </w:p>
          <w:p w14:paraId="743A94F7" w14:textId="6D433100" w:rsidR="00E930C6" w:rsidRPr="006301DA" w:rsidRDefault="54E055F9" w:rsidP="54E055F9">
            <w:pPr>
              <w:rPr>
                <w:rFonts w:cstheme="minorHAnsi"/>
                <w:sz w:val="24"/>
                <w:szCs w:val="24"/>
              </w:rPr>
            </w:pPr>
            <w:r w:rsidRPr="006301DA">
              <w:rPr>
                <w:rFonts w:cstheme="minorHAnsi"/>
                <w:sz w:val="24"/>
                <w:szCs w:val="24"/>
              </w:rPr>
              <w:t>Ruļļa garums: 20–50 m.</w:t>
            </w:r>
          </w:p>
          <w:p w14:paraId="0F967AC2" w14:textId="52376D6C" w:rsidR="00E930C6" w:rsidRPr="006301DA" w:rsidRDefault="54E055F9" w:rsidP="54E055F9">
            <w:pPr>
              <w:rPr>
                <w:rFonts w:cstheme="minorHAnsi"/>
                <w:sz w:val="24"/>
                <w:szCs w:val="24"/>
              </w:rPr>
            </w:pPr>
            <w:r w:rsidRPr="006301DA">
              <w:rPr>
                <w:rFonts w:cstheme="minorHAnsi"/>
                <w:sz w:val="24"/>
                <w:szCs w:val="24"/>
              </w:rPr>
              <w:t>Funkcionālās īpašības:</w:t>
            </w:r>
          </w:p>
          <w:p w14:paraId="2A022E75" w14:textId="052D65F9" w:rsidR="00E930C6" w:rsidRPr="006301DA" w:rsidRDefault="54E055F9" w:rsidP="00065A00">
            <w:pPr>
              <w:pStyle w:val="ListParagraph"/>
              <w:numPr>
                <w:ilvl w:val="0"/>
                <w:numId w:val="8"/>
              </w:numPr>
              <w:ind w:left="319"/>
              <w:rPr>
                <w:rFonts w:cstheme="minorHAnsi"/>
                <w:sz w:val="24"/>
                <w:szCs w:val="24"/>
              </w:rPr>
            </w:pPr>
            <w:r w:rsidRPr="006301DA">
              <w:rPr>
                <w:rFonts w:cstheme="minorHAnsi"/>
                <w:sz w:val="24"/>
                <w:szCs w:val="24"/>
              </w:rPr>
              <w:t>paredzēta stikla šķembu noturēšanai pie plēves stikla bojājuma gadījumā</w:t>
            </w:r>
          </w:p>
          <w:p w14:paraId="32AACA9B" w14:textId="1F869F35" w:rsidR="00E930C6" w:rsidRPr="006301DA" w:rsidRDefault="54E055F9" w:rsidP="00065A00">
            <w:pPr>
              <w:pStyle w:val="ListParagraph"/>
              <w:numPr>
                <w:ilvl w:val="0"/>
                <w:numId w:val="8"/>
              </w:numPr>
              <w:ind w:left="319"/>
              <w:rPr>
                <w:rFonts w:cstheme="minorHAnsi"/>
                <w:sz w:val="24"/>
                <w:szCs w:val="24"/>
              </w:rPr>
            </w:pPr>
            <w:r w:rsidRPr="006301DA">
              <w:rPr>
                <w:rFonts w:cstheme="minorHAnsi"/>
                <w:sz w:val="24"/>
                <w:szCs w:val="24"/>
              </w:rPr>
              <w:t>palielina stiklojuma noturību pret mehānisku iedarbību;</w:t>
            </w:r>
          </w:p>
          <w:p w14:paraId="4EAD9832" w14:textId="492069BD" w:rsidR="00E930C6" w:rsidRPr="006301DA" w:rsidRDefault="54E055F9" w:rsidP="00065A00">
            <w:pPr>
              <w:pStyle w:val="ListParagraph"/>
              <w:numPr>
                <w:ilvl w:val="0"/>
                <w:numId w:val="8"/>
              </w:numPr>
              <w:ind w:left="319"/>
              <w:rPr>
                <w:rFonts w:cstheme="minorHAnsi"/>
                <w:sz w:val="24"/>
                <w:szCs w:val="24"/>
              </w:rPr>
            </w:pPr>
            <w:r w:rsidRPr="006301DA">
              <w:rPr>
                <w:rFonts w:cstheme="minorHAnsi"/>
                <w:sz w:val="24"/>
                <w:szCs w:val="24"/>
              </w:rPr>
              <w:t>samazina stikla šķembu izkliedi sprādziena viļņa, trieciena vai citu ārkārtas situāciju ietekmē;</w:t>
            </w:r>
          </w:p>
          <w:p w14:paraId="016CB391" w14:textId="652D038D" w:rsidR="00E930C6" w:rsidRPr="00065A00" w:rsidRDefault="54E055F9" w:rsidP="00755D5A">
            <w:pPr>
              <w:pStyle w:val="ListParagraph"/>
              <w:numPr>
                <w:ilvl w:val="0"/>
                <w:numId w:val="8"/>
              </w:numPr>
              <w:ind w:left="319"/>
              <w:rPr>
                <w:rFonts w:cstheme="minorHAnsi"/>
                <w:sz w:val="24"/>
                <w:szCs w:val="24"/>
              </w:rPr>
            </w:pPr>
            <w:r w:rsidRPr="006301DA">
              <w:rPr>
                <w:rFonts w:cstheme="minorHAnsi"/>
                <w:sz w:val="24"/>
                <w:szCs w:val="24"/>
              </w:rPr>
              <w:lastRenderedPageBreak/>
              <w:t>piemērota uzstādīšanai uz esošām stikla konstrukcijām.</w:t>
            </w:r>
          </w:p>
        </w:tc>
        <w:tc>
          <w:tcPr>
            <w:tcW w:w="1283" w:type="dxa"/>
            <w:gridSpan w:val="2"/>
          </w:tcPr>
          <w:p w14:paraId="407EAC07" w14:textId="2AFE5E3E" w:rsidR="00E930C6" w:rsidRPr="006301DA" w:rsidRDefault="54E055F9" w:rsidP="54E055F9">
            <w:pPr>
              <w:rPr>
                <w:rFonts w:eastAsia="Calibri" w:cstheme="minorHAnsi"/>
                <w:sz w:val="24"/>
                <w:szCs w:val="24"/>
              </w:rPr>
            </w:pPr>
            <w:r w:rsidRPr="006301DA">
              <w:rPr>
                <w:rFonts w:eastAsia="Arial" w:cstheme="minorHAnsi"/>
                <w:color w:val="414142"/>
                <w:sz w:val="24"/>
                <w:szCs w:val="24"/>
              </w:rPr>
              <w:lastRenderedPageBreak/>
              <w:t>24.4.3.</w:t>
            </w:r>
          </w:p>
          <w:p w14:paraId="34FF1C98" w14:textId="3F4525C1" w:rsidR="00E930C6" w:rsidRPr="006301DA" w:rsidRDefault="00E930C6" w:rsidP="00755D5A">
            <w:pPr>
              <w:rPr>
                <w:rFonts w:cstheme="minorHAnsi"/>
                <w:sz w:val="24"/>
                <w:szCs w:val="24"/>
              </w:rPr>
            </w:pPr>
          </w:p>
        </w:tc>
        <w:tc>
          <w:tcPr>
            <w:tcW w:w="2920" w:type="dxa"/>
          </w:tcPr>
          <w:p w14:paraId="1A046368" w14:textId="28C4D3E4" w:rsidR="54E055F9" w:rsidRPr="006301DA" w:rsidRDefault="54E055F9" w:rsidP="54E055F9">
            <w:pPr>
              <w:rPr>
                <w:rFonts w:eastAsia="Arial" w:cstheme="minorHAnsi"/>
                <w:color w:val="414142"/>
                <w:sz w:val="24"/>
                <w:szCs w:val="24"/>
              </w:rPr>
            </w:pPr>
          </w:p>
        </w:tc>
      </w:tr>
      <w:tr w:rsidR="54E055F9" w:rsidRPr="006301DA" w14:paraId="79C997B1" w14:textId="77777777" w:rsidTr="005945D2">
        <w:trPr>
          <w:gridAfter w:val="1"/>
          <w:wAfter w:w="15" w:type="dxa"/>
          <w:trHeight w:val="239"/>
        </w:trPr>
        <w:tc>
          <w:tcPr>
            <w:tcW w:w="572" w:type="dxa"/>
          </w:tcPr>
          <w:p w14:paraId="0BC0BBD8" w14:textId="54AC3162" w:rsidR="54E055F9" w:rsidRPr="006301DA" w:rsidRDefault="54E055F9" w:rsidP="54E055F9">
            <w:pPr>
              <w:rPr>
                <w:rFonts w:cstheme="minorHAnsi"/>
                <w:sz w:val="24"/>
                <w:szCs w:val="24"/>
              </w:rPr>
            </w:pPr>
            <w:r w:rsidRPr="006301DA">
              <w:rPr>
                <w:rFonts w:cstheme="minorHAnsi"/>
                <w:sz w:val="24"/>
                <w:szCs w:val="24"/>
              </w:rPr>
              <w:lastRenderedPageBreak/>
              <w:t>66.</w:t>
            </w:r>
          </w:p>
        </w:tc>
        <w:tc>
          <w:tcPr>
            <w:tcW w:w="2268" w:type="dxa"/>
          </w:tcPr>
          <w:p w14:paraId="09914AEF" w14:textId="15C1E274" w:rsidR="54E055F9" w:rsidRPr="006301DA" w:rsidRDefault="54E055F9" w:rsidP="54E055F9">
            <w:pPr>
              <w:rPr>
                <w:rFonts w:cstheme="minorHAnsi"/>
                <w:sz w:val="24"/>
                <w:szCs w:val="24"/>
              </w:rPr>
            </w:pPr>
            <w:r w:rsidRPr="006301DA">
              <w:rPr>
                <w:rFonts w:cstheme="minorHAnsi"/>
                <w:sz w:val="24"/>
                <w:szCs w:val="24"/>
              </w:rPr>
              <w:t>Betona lego bloki</w:t>
            </w:r>
          </w:p>
        </w:tc>
        <w:tc>
          <w:tcPr>
            <w:tcW w:w="3119" w:type="dxa"/>
          </w:tcPr>
          <w:p w14:paraId="72D3E628" w14:textId="06949923" w:rsidR="54E055F9" w:rsidRPr="006301DA" w:rsidRDefault="54E055F9" w:rsidP="54E055F9">
            <w:pPr>
              <w:rPr>
                <w:rFonts w:cstheme="minorHAnsi"/>
                <w:sz w:val="24"/>
                <w:szCs w:val="24"/>
              </w:rPr>
            </w:pPr>
            <w:r w:rsidRPr="006301DA">
              <w:rPr>
                <w:rFonts w:eastAsia="Calibri" w:cstheme="minorHAnsi"/>
                <w:sz w:val="24"/>
                <w:szCs w:val="24"/>
              </w:rPr>
              <w:t>Paredzēti pagaidu un pastāvīgu norobežojošo, atbalsta un aizsargkonstrukciju izveidošanai.</w:t>
            </w:r>
          </w:p>
        </w:tc>
        <w:tc>
          <w:tcPr>
            <w:tcW w:w="4954" w:type="dxa"/>
          </w:tcPr>
          <w:p w14:paraId="4FB4A4AA" w14:textId="7833E865" w:rsidR="54E055F9" w:rsidRPr="006301DA" w:rsidRDefault="54E055F9" w:rsidP="54E055F9">
            <w:pPr>
              <w:rPr>
                <w:rFonts w:cstheme="minorHAnsi"/>
                <w:sz w:val="24"/>
                <w:szCs w:val="24"/>
              </w:rPr>
            </w:pPr>
            <w:r w:rsidRPr="006301DA">
              <w:rPr>
                <w:rFonts w:cstheme="minorHAnsi"/>
                <w:sz w:val="24"/>
                <w:szCs w:val="24"/>
              </w:rPr>
              <w:t>Savstarpēji saliekami betona bloki ar pacelšanas enkuru ir universāls elements pagaidu un pastāvīgu konstrukciju izbūvei. To forma ļauj blokus salikt vienu uz otra bez javas vai citiem stiprinājumiem, nodrošinot ātru montāžu un demontāžu.</w:t>
            </w:r>
          </w:p>
          <w:p w14:paraId="75E8AD67" w14:textId="45408301" w:rsidR="54E055F9" w:rsidRPr="006301DA" w:rsidRDefault="54E055F9" w:rsidP="54E055F9">
            <w:pPr>
              <w:rPr>
                <w:rFonts w:cstheme="minorHAnsi"/>
                <w:sz w:val="24"/>
                <w:szCs w:val="24"/>
              </w:rPr>
            </w:pPr>
          </w:p>
          <w:p w14:paraId="364EBA41" w14:textId="2EF7876C" w:rsidR="54E055F9" w:rsidRPr="006301DA" w:rsidRDefault="54E055F9" w:rsidP="54E055F9">
            <w:pPr>
              <w:rPr>
                <w:rFonts w:cstheme="minorHAnsi"/>
                <w:sz w:val="24"/>
                <w:szCs w:val="24"/>
              </w:rPr>
            </w:pPr>
            <w:r w:rsidRPr="006301DA">
              <w:rPr>
                <w:rFonts w:cstheme="minorHAnsi"/>
                <w:sz w:val="24"/>
                <w:szCs w:val="24"/>
              </w:rPr>
              <w:t>Parametri: Betona lego bloki*</w:t>
            </w:r>
          </w:p>
          <w:p w14:paraId="60258B12" w14:textId="18CE24C4" w:rsidR="54E055F9" w:rsidRPr="006301DA" w:rsidRDefault="54E055F9" w:rsidP="54E055F9">
            <w:pPr>
              <w:rPr>
                <w:rFonts w:cstheme="minorHAnsi"/>
                <w:sz w:val="24"/>
                <w:szCs w:val="24"/>
              </w:rPr>
            </w:pPr>
            <w:r w:rsidRPr="006301DA">
              <w:rPr>
                <w:rFonts w:cstheme="minorHAnsi"/>
                <w:sz w:val="24"/>
                <w:szCs w:val="24"/>
              </w:rPr>
              <w:t>Izmēri: 1200 mm × 600 mm × 600 mm pieļaujamā novirze ±5 mm;</w:t>
            </w:r>
          </w:p>
          <w:p w14:paraId="292F59FA" w14:textId="004847D2" w:rsidR="54E055F9" w:rsidRPr="006301DA" w:rsidRDefault="54E055F9" w:rsidP="54E055F9">
            <w:pPr>
              <w:rPr>
                <w:rFonts w:cstheme="minorHAnsi"/>
                <w:sz w:val="24"/>
                <w:szCs w:val="24"/>
              </w:rPr>
            </w:pPr>
            <w:r w:rsidRPr="006301DA">
              <w:rPr>
                <w:rFonts w:cstheme="minorHAnsi"/>
                <w:sz w:val="24"/>
                <w:szCs w:val="24"/>
              </w:rPr>
              <w:t>Materiāls: Betons C20/25</w:t>
            </w:r>
          </w:p>
          <w:p w14:paraId="7001E058" w14:textId="0AEE27A5" w:rsidR="54E055F9" w:rsidRPr="006301DA" w:rsidRDefault="54E055F9" w:rsidP="00065A00">
            <w:pPr>
              <w:rPr>
                <w:rFonts w:cstheme="minorHAnsi"/>
                <w:sz w:val="24"/>
                <w:szCs w:val="24"/>
              </w:rPr>
            </w:pPr>
            <w:r w:rsidRPr="006301DA">
              <w:rPr>
                <w:rFonts w:cstheme="minorHAnsi"/>
                <w:sz w:val="24"/>
                <w:szCs w:val="24"/>
              </w:rPr>
              <w:t>Ar iebūvētu pacelšanas enkuru.</w:t>
            </w:r>
          </w:p>
        </w:tc>
        <w:tc>
          <w:tcPr>
            <w:tcW w:w="1283" w:type="dxa"/>
            <w:gridSpan w:val="2"/>
          </w:tcPr>
          <w:p w14:paraId="7D2F47AA" w14:textId="46F75D18" w:rsidR="54E055F9" w:rsidRPr="006301DA" w:rsidRDefault="54E055F9" w:rsidP="54E055F9">
            <w:pPr>
              <w:rPr>
                <w:rFonts w:cstheme="minorHAnsi"/>
                <w:sz w:val="24"/>
                <w:szCs w:val="24"/>
              </w:rPr>
            </w:pPr>
            <w:r w:rsidRPr="006301DA">
              <w:rPr>
                <w:rFonts w:eastAsia="Arial" w:cstheme="minorHAnsi"/>
                <w:color w:val="414142"/>
                <w:sz w:val="24"/>
                <w:szCs w:val="24"/>
              </w:rPr>
              <w:t>24.4.3.</w:t>
            </w:r>
          </w:p>
        </w:tc>
        <w:tc>
          <w:tcPr>
            <w:tcW w:w="2920" w:type="dxa"/>
          </w:tcPr>
          <w:p w14:paraId="051DF730" w14:textId="6D739C3C" w:rsidR="54E055F9" w:rsidRPr="00065A00" w:rsidRDefault="54E055F9" w:rsidP="54E055F9">
            <w:pPr>
              <w:rPr>
                <w:rFonts w:cstheme="minorHAnsi"/>
                <w:sz w:val="24"/>
                <w:szCs w:val="24"/>
                <w:lang w:val="en-US"/>
              </w:rPr>
            </w:pPr>
            <w:r w:rsidRPr="006301DA">
              <w:rPr>
                <w:rFonts w:cstheme="minorHAnsi"/>
                <w:sz w:val="24"/>
                <w:szCs w:val="24"/>
                <w:lang w:val="en-US"/>
              </w:rPr>
              <w:t>*</w:t>
            </w:r>
            <w:proofErr w:type="spellStart"/>
            <w:r w:rsidRPr="006301DA">
              <w:rPr>
                <w:rFonts w:cstheme="minorHAnsi"/>
                <w:sz w:val="24"/>
                <w:szCs w:val="24"/>
                <w:lang w:val="en-US"/>
              </w:rPr>
              <w:t>Piemērs</w:t>
            </w:r>
            <w:proofErr w:type="spellEnd"/>
            <w:r w:rsidRPr="006301DA">
              <w:rPr>
                <w:rFonts w:cstheme="minorHAnsi"/>
                <w:sz w:val="24"/>
                <w:szCs w:val="24"/>
                <w:lang w:val="en-US"/>
              </w:rPr>
              <w:t xml:space="preserve"> no https://www.eis.gov.lv/EKEIS/Supplier/Procurement/172964</w:t>
            </w:r>
          </w:p>
        </w:tc>
      </w:tr>
    </w:tbl>
    <w:p w14:paraId="6D072C0D" w14:textId="305763F6" w:rsidR="00B76519" w:rsidRPr="006301DA" w:rsidRDefault="00B76519" w:rsidP="00065A00">
      <w:pPr>
        <w:rPr>
          <w:rFonts w:eastAsia="Arial" w:cstheme="minorHAnsi"/>
          <w:color w:val="414142"/>
          <w:sz w:val="24"/>
          <w:szCs w:val="24"/>
        </w:rPr>
      </w:pPr>
    </w:p>
    <w:sectPr w:rsidR="00B76519" w:rsidRPr="006301DA" w:rsidSect="006E361C">
      <w:headerReference w:type="default" r:id="rId10"/>
      <w:pgSz w:w="16838" w:h="11906" w:orient="landscape"/>
      <w:pgMar w:top="993"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75ACD7" w16cex:dateUtc="2026-06-30T11:29:02.204Z"/>
  <w16cex:commentExtensible w16cex:durableId="630E8B99" w16cex:dateUtc="2026-07-01T07:50:54.904Z"/>
  <w16cex:commentExtensible w16cex:durableId="6A388A0B" w16cex:dateUtc="2026-07-02T07:18:42.481Z"/>
  <w16cex:commentExtensible w16cex:durableId="15178B01" w16cex:dateUtc="2026-07-07T07:47:33.611Z"/>
  <w16cex:commentExtensible w16cex:durableId="50F07DED" w16cex:dateUtc="2026-06-30T11:35:11.434Z"/>
  <w16cex:commentExtensible w16cex:durableId="3A693CC8" w16cex:dateUtc="2026-06-30T11:35:50.098Z"/>
  <w16cex:commentExtensible w16cex:durableId="0B4CE3A7" w16cex:dateUtc="2026-06-30T11:56:51.044Z"/>
  <w16cex:commentExtensible w16cex:durableId="09C513F5" w16cex:dateUtc="2026-07-01T10:36:59.385Z"/>
  <w16cex:commentExtensible w16cex:durableId="6C0CB770" w16cex:dateUtc="2026-06-30T11:59:06.587Z"/>
  <w16cex:commentExtensible w16cex:durableId="06DB0940" w16cex:dateUtc="2026-07-01T10:45:54.336Z"/>
  <w16cex:commentExtensible w16cex:durableId="69F71675" w16cex:dateUtc="2026-06-30T12:01:31.281Z"/>
  <w16cex:commentExtensible w16cex:durableId="627AEDEF" w16cex:dateUtc="2026-07-01T07:50:38.917Z"/>
  <w16cex:commentExtensible w16cex:durableId="55701F37" w16cex:dateUtc="2026-06-30T12:03:24.22Z"/>
  <w16cex:commentExtensible w16cex:durableId="5E94116A" w16cex:dateUtc="2026-07-01T07:51:37.878Z"/>
  <w16cex:commentExtensible w16cex:durableId="6780BC31" w16cex:dateUtc="2026-06-30T12:04:36.728Z"/>
  <w16cex:commentExtensible w16cex:durableId="1F5BE73E" w16cex:dateUtc="2026-07-01T07:52:23.014Z"/>
  <w16cex:commentExtensible w16cex:durableId="46F130C2" w16cex:dateUtc="2026-06-30T12:06:15.133Z"/>
  <w16cex:commentExtensible w16cex:durableId="35887089" w16cex:dateUtc="2026-07-01T10:32:31.345Z"/>
  <w16cex:commentExtensible w16cex:durableId="7E6BE6F0" w16cex:dateUtc="2026-06-30T12:09:02.006Z"/>
  <w16cex:commentExtensible w16cex:durableId="35A0F069" w16cex:dateUtc="2026-07-01T10:29:43.424Z"/>
  <w16cex:commentExtensible w16cex:durableId="59AD417E" w16cex:dateUtc="2026-06-30T12:09:23.232Z"/>
  <w16cex:commentExtensible w16cex:durableId="3662F42F" w16cex:dateUtc="2026-07-01T10:27:15.13Z"/>
  <w16cex:commentExtensible w16cex:durableId="2B5A723C" w16cex:dateUtc="2026-06-30T12:11:40.77Z"/>
  <w16cex:commentExtensible w16cex:durableId="3BAFF5D3" w16cex:dateUtc="2026-07-01T10:22:00.966Z"/>
  <w16cex:commentExtensible w16cex:durableId="511EA796" w16cex:dateUtc="2026-07-01T14:03:44.262Z"/>
  <w16cex:commentExtensible w16cex:durableId="24AC1829" w16cex:dateUtc="2026-07-02T07:21:37.124Z"/>
  <w16cex:commentExtensible w16cex:durableId="6853D8A3" w16cex:dateUtc="2026-07-02T07:22:40.124Z"/>
  <w16cex:commentExtensible w16cex:durableId="1F17E6C0" w16cex:dateUtc="2026-07-02T07:24:26.384Z"/>
  <w16cex:commentExtensible w16cex:durableId="0727E88C" w16cex:dateUtc="2026-07-08T07:40:41.6Z"/>
  <w16cex:commentExtensible w16cex:durableId="4AF5CA2D" w16cex:dateUtc="2026-07-02T07:28:34.796Z"/>
  <w16cex:commentExtensible w16cex:durableId="1F1655FA" w16cex:dateUtc="2026-07-02T07:29:49.231Z"/>
  <w16cex:commentExtensible w16cex:durableId="564617C6" w16cex:dateUtc="2026-07-07T12:17:26.905Z"/>
  <w16cex:commentExtensible w16cex:durableId="385BC32F" w16cex:dateUtc="2026-07-02T07:32:34.073Z"/>
  <w16cex:commentExtensible w16cex:durableId="48C89680" w16cex:dateUtc="2026-07-07T10:44:08.54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8F9B" w14:textId="77777777" w:rsidR="00363A2E" w:rsidRDefault="00363A2E" w:rsidP="00B83DB7">
      <w:pPr>
        <w:spacing w:after="0" w:line="240" w:lineRule="auto"/>
      </w:pPr>
      <w:r>
        <w:separator/>
      </w:r>
    </w:p>
  </w:endnote>
  <w:endnote w:type="continuationSeparator" w:id="0">
    <w:p w14:paraId="238601FE" w14:textId="77777777" w:rsidR="00363A2E" w:rsidRDefault="00363A2E" w:rsidP="00B8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CABC7" w14:textId="77777777" w:rsidR="00363A2E" w:rsidRDefault="00363A2E" w:rsidP="00B83DB7">
      <w:pPr>
        <w:spacing w:after="0" w:line="240" w:lineRule="auto"/>
      </w:pPr>
      <w:r>
        <w:separator/>
      </w:r>
    </w:p>
  </w:footnote>
  <w:footnote w:type="continuationSeparator" w:id="0">
    <w:p w14:paraId="5B08B5D1" w14:textId="77777777" w:rsidR="00363A2E" w:rsidRDefault="00363A2E" w:rsidP="00B8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496961"/>
      <w:docPartObj>
        <w:docPartGallery w:val="Page Numbers (Top of Page)"/>
        <w:docPartUnique/>
      </w:docPartObj>
    </w:sdtPr>
    <w:sdtEndPr>
      <w:rPr>
        <w:noProof/>
      </w:rPr>
    </w:sdtEndPr>
    <w:sdtContent>
      <w:p w14:paraId="2903CBC8" w14:textId="77777777" w:rsidR="00363A2E" w:rsidRDefault="00363A2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A21919" w14:textId="77777777" w:rsidR="00363A2E" w:rsidRDefault="00363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63008"/>
    <w:multiLevelType w:val="hybridMultilevel"/>
    <w:tmpl w:val="CAF6BA3A"/>
    <w:lvl w:ilvl="0" w:tplc="B86CACF8">
      <w:start w:val="1"/>
      <w:numFmt w:val="bullet"/>
      <w:lvlText w:val="-"/>
      <w:lvlJc w:val="left"/>
      <w:pPr>
        <w:ind w:left="720" w:hanging="360"/>
      </w:pPr>
      <w:rPr>
        <w:rFonts w:ascii="Aptos" w:hAnsi="Aptos" w:hint="default"/>
      </w:rPr>
    </w:lvl>
    <w:lvl w:ilvl="1" w:tplc="1AFCB4C6">
      <w:start w:val="1"/>
      <w:numFmt w:val="bullet"/>
      <w:lvlText w:val="o"/>
      <w:lvlJc w:val="left"/>
      <w:pPr>
        <w:ind w:left="1440" w:hanging="360"/>
      </w:pPr>
      <w:rPr>
        <w:rFonts w:ascii="Courier New" w:hAnsi="Courier New" w:hint="default"/>
      </w:rPr>
    </w:lvl>
    <w:lvl w:ilvl="2" w:tplc="A7562C80">
      <w:start w:val="1"/>
      <w:numFmt w:val="bullet"/>
      <w:lvlText w:val=""/>
      <w:lvlJc w:val="left"/>
      <w:pPr>
        <w:ind w:left="2160" w:hanging="360"/>
      </w:pPr>
      <w:rPr>
        <w:rFonts w:ascii="Wingdings" w:hAnsi="Wingdings" w:hint="default"/>
      </w:rPr>
    </w:lvl>
    <w:lvl w:ilvl="3" w:tplc="A394F20E">
      <w:start w:val="1"/>
      <w:numFmt w:val="bullet"/>
      <w:lvlText w:val=""/>
      <w:lvlJc w:val="left"/>
      <w:pPr>
        <w:ind w:left="2880" w:hanging="360"/>
      </w:pPr>
      <w:rPr>
        <w:rFonts w:ascii="Symbol" w:hAnsi="Symbol" w:hint="default"/>
      </w:rPr>
    </w:lvl>
    <w:lvl w:ilvl="4" w:tplc="9E581738">
      <w:start w:val="1"/>
      <w:numFmt w:val="bullet"/>
      <w:lvlText w:val="o"/>
      <w:lvlJc w:val="left"/>
      <w:pPr>
        <w:ind w:left="3600" w:hanging="360"/>
      </w:pPr>
      <w:rPr>
        <w:rFonts w:ascii="Courier New" w:hAnsi="Courier New" w:hint="default"/>
      </w:rPr>
    </w:lvl>
    <w:lvl w:ilvl="5" w:tplc="FDE0293E">
      <w:start w:val="1"/>
      <w:numFmt w:val="bullet"/>
      <w:lvlText w:val=""/>
      <w:lvlJc w:val="left"/>
      <w:pPr>
        <w:ind w:left="4320" w:hanging="360"/>
      </w:pPr>
      <w:rPr>
        <w:rFonts w:ascii="Wingdings" w:hAnsi="Wingdings" w:hint="default"/>
      </w:rPr>
    </w:lvl>
    <w:lvl w:ilvl="6" w:tplc="99305DC8">
      <w:start w:val="1"/>
      <w:numFmt w:val="bullet"/>
      <w:lvlText w:val=""/>
      <w:lvlJc w:val="left"/>
      <w:pPr>
        <w:ind w:left="5040" w:hanging="360"/>
      </w:pPr>
      <w:rPr>
        <w:rFonts w:ascii="Symbol" w:hAnsi="Symbol" w:hint="default"/>
      </w:rPr>
    </w:lvl>
    <w:lvl w:ilvl="7" w:tplc="26445978">
      <w:start w:val="1"/>
      <w:numFmt w:val="bullet"/>
      <w:lvlText w:val="o"/>
      <w:lvlJc w:val="left"/>
      <w:pPr>
        <w:ind w:left="5760" w:hanging="360"/>
      </w:pPr>
      <w:rPr>
        <w:rFonts w:ascii="Courier New" w:hAnsi="Courier New" w:hint="default"/>
      </w:rPr>
    </w:lvl>
    <w:lvl w:ilvl="8" w:tplc="A84A98F4">
      <w:start w:val="1"/>
      <w:numFmt w:val="bullet"/>
      <w:lvlText w:val=""/>
      <w:lvlJc w:val="left"/>
      <w:pPr>
        <w:ind w:left="6480" w:hanging="360"/>
      </w:pPr>
      <w:rPr>
        <w:rFonts w:ascii="Wingdings" w:hAnsi="Wingdings" w:hint="default"/>
      </w:rPr>
    </w:lvl>
  </w:abstractNum>
  <w:abstractNum w:abstractNumId="1" w15:restartNumberingAfterBreak="0">
    <w:nsid w:val="1614ECAD"/>
    <w:multiLevelType w:val="hybridMultilevel"/>
    <w:tmpl w:val="15662E12"/>
    <w:lvl w:ilvl="0" w:tplc="C128B854">
      <w:start w:val="1"/>
      <w:numFmt w:val="bullet"/>
      <w:lvlText w:val=""/>
      <w:lvlJc w:val="left"/>
      <w:pPr>
        <w:ind w:left="720" w:hanging="360"/>
      </w:pPr>
      <w:rPr>
        <w:rFonts w:ascii="Symbol" w:hAnsi="Symbol" w:hint="default"/>
      </w:rPr>
    </w:lvl>
    <w:lvl w:ilvl="1" w:tplc="EFD2CB3C">
      <w:start w:val="1"/>
      <w:numFmt w:val="bullet"/>
      <w:lvlText w:val="o"/>
      <w:lvlJc w:val="left"/>
      <w:pPr>
        <w:ind w:left="1440" w:hanging="360"/>
      </w:pPr>
      <w:rPr>
        <w:rFonts w:ascii="Courier New" w:hAnsi="Courier New" w:hint="default"/>
      </w:rPr>
    </w:lvl>
    <w:lvl w:ilvl="2" w:tplc="5DF87D54">
      <w:start w:val="1"/>
      <w:numFmt w:val="bullet"/>
      <w:lvlText w:val=""/>
      <w:lvlJc w:val="left"/>
      <w:pPr>
        <w:ind w:left="2160" w:hanging="360"/>
      </w:pPr>
      <w:rPr>
        <w:rFonts w:ascii="Wingdings" w:hAnsi="Wingdings" w:hint="default"/>
      </w:rPr>
    </w:lvl>
    <w:lvl w:ilvl="3" w:tplc="A530A40E">
      <w:start w:val="1"/>
      <w:numFmt w:val="bullet"/>
      <w:lvlText w:val=""/>
      <w:lvlJc w:val="left"/>
      <w:pPr>
        <w:ind w:left="2880" w:hanging="360"/>
      </w:pPr>
      <w:rPr>
        <w:rFonts w:ascii="Symbol" w:hAnsi="Symbol" w:hint="default"/>
      </w:rPr>
    </w:lvl>
    <w:lvl w:ilvl="4" w:tplc="412816EC">
      <w:start w:val="1"/>
      <w:numFmt w:val="bullet"/>
      <w:lvlText w:val="o"/>
      <w:lvlJc w:val="left"/>
      <w:pPr>
        <w:ind w:left="3600" w:hanging="360"/>
      </w:pPr>
      <w:rPr>
        <w:rFonts w:ascii="Courier New" w:hAnsi="Courier New" w:hint="default"/>
      </w:rPr>
    </w:lvl>
    <w:lvl w:ilvl="5" w:tplc="CDDCF66C">
      <w:start w:val="1"/>
      <w:numFmt w:val="bullet"/>
      <w:lvlText w:val=""/>
      <w:lvlJc w:val="left"/>
      <w:pPr>
        <w:ind w:left="4320" w:hanging="360"/>
      </w:pPr>
      <w:rPr>
        <w:rFonts w:ascii="Wingdings" w:hAnsi="Wingdings" w:hint="default"/>
      </w:rPr>
    </w:lvl>
    <w:lvl w:ilvl="6" w:tplc="49F2325C">
      <w:start w:val="1"/>
      <w:numFmt w:val="bullet"/>
      <w:lvlText w:val=""/>
      <w:lvlJc w:val="left"/>
      <w:pPr>
        <w:ind w:left="5040" w:hanging="360"/>
      </w:pPr>
      <w:rPr>
        <w:rFonts w:ascii="Symbol" w:hAnsi="Symbol" w:hint="default"/>
      </w:rPr>
    </w:lvl>
    <w:lvl w:ilvl="7" w:tplc="7AC0779C">
      <w:start w:val="1"/>
      <w:numFmt w:val="bullet"/>
      <w:lvlText w:val="o"/>
      <w:lvlJc w:val="left"/>
      <w:pPr>
        <w:ind w:left="5760" w:hanging="360"/>
      </w:pPr>
      <w:rPr>
        <w:rFonts w:ascii="Courier New" w:hAnsi="Courier New" w:hint="default"/>
      </w:rPr>
    </w:lvl>
    <w:lvl w:ilvl="8" w:tplc="281654FC">
      <w:start w:val="1"/>
      <w:numFmt w:val="bullet"/>
      <w:lvlText w:val=""/>
      <w:lvlJc w:val="left"/>
      <w:pPr>
        <w:ind w:left="6480" w:hanging="360"/>
      </w:pPr>
      <w:rPr>
        <w:rFonts w:ascii="Wingdings" w:hAnsi="Wingdings" w:hint="default"/>
      </w:rPr>
    </w:lvl>
  </w:abstractNum>
  <w:abstractNum w:abstractNumId="2" w15:restartNumberingAfterBreak="0">
    <w:nsid w:val="1DC60E3A"/>
    <w:multiLevelType w:val="hybridMultilevel"/>
    <w:tmpl w:val="574EAB4C"/>
    <w:lvl w:ilvl="0" w:tplc="17906654">
      <w:start w:val="1"/>
      <w:numFmt w:val="bullet"/>
      <w:lvlText w:val=""/>
      <w:lvlJc w:val="left"/>
      <w:pPr>
        <w:ind w:left="720" w:hanging="360"/>
      </w:pPr>
      <w:rPr>
        <w:rFonts w:ascii="Symbol" w:hAnsi="Symbol" w:hint="default"/>
      </w:rPr>
    </w:lvl>
    <w:lvl w:ilvl="1" w:tplc="11BC955E">
      <w:start w:val="1"/>
      <w:numFmt w:val="bullet"/>
      <w:lvlText w:val="o"/>
      <w:lvlJc w:val="left"/>
      <w:pPr>
        <w:ind w:left="1440" w:hanging="360"/>
      </w:pPr>
      <w:rPr>
        <w:rFonts w:ascii="Courier New" w:hAnsi="Courier New" w:hint="default"/>
      </w:rPr>
    </w:lvl>
    <w:lvl w:ilvl="2" w:tplc="C9CE963C">
      <w:start w:val="1"/>
      <w:numFmt w:val="bullet"/>
      <w:lvlText w:val=""/>
      <w:lvlJc w:val="left"/>
      <w:pPr>
        <w:ind w:left="2160" w:hanging="360"/>
      </w:pPr>
      <w:rPr>
        <w:rFonts w:ascii="Wingdings" w:hAnsi="Wingdings" w:hint="default"/>
      </w:rPr>
    </w:lvl>
    <w:lvl w:ilvl="3" w:tplc="179037DA">
      <w:start w:val="1"/>
      <w:numFmt w:val="bullet"/>
      <w:lvlText w:val=""/>
      <w:lvlJc w:val="left"/>
      <w:pPr>
        <w:ind w:left="2880" w:hanging="360"/>
      </w:pPr>
      <w:rPr>
        <w:rFonts w:ascii="Symbol" w:hAnsi="Symbol" w:hint="default"/>
      </w:rPr>
    </w:lvl>
    <w:lvl w:ilvl="4" w:tplc="24DED25C">
      <w:start w:val="1"/>
      <w:numFmt w:val="bullet"/>
      <w:lvlText w:val="o"/>
      <w:lvlJc w:val="left"/>
      <w:pPr>
        <w:ind w:left="3600" w:hanging="360"/>
      </w:pPr>
      <w:rPr>
        <w:rFonts w:ascii="Courier New" w:hAnsi="Courier New" w:hint="default"/>
      </w:rPr>
    </w:lvl>
    <w:lvl w:ilvl="5" w:tplc="A54E13A2">
      <w:start w:val="1"/>
      <w:numFmt w:val="bullet"/>
      <w:lvlText w:val=""/>
      <w:lvlJc w:val="left"/>
      <w:pPr>
        <w:ind w:left="4320" w:hanging="360"/>
      </w:pPr>
      <w:rPr>
        <w:rFonts w:ascii="Wingdings" w:hAnsi="Wingdings" w:hint="default"/>
      </w:rPr>
    </w:lvl>
    <w:lvl w:ilvl="6" w:tplc="A848576A">
      <w:start w:val="1"/>
      <w:numFmt w:val="bullet"/>
      <w:lvlText w:val=""/>
      <w:lvlJc w:val="left"/>
      <w:pPr>
        <w:ind w:left="5040" w:hanging="360"/>
      </w:pPr>
      <w:rPr>
        <w:rFonts w:ascii="Symbol" w:hAnsi="Symbol" w:hint="default"/>
      </w:rPr>
    </w:lvl>
    <w:lvl w:ilvl="7" w:tplc="E5A20A3E">
      <w:start w:val="1"/>
      <w:numFmt w:val="bullet"/>
      <w:lvlText w:val="o"/>
      <w:lvlJc w:val="left"/>
      <w:pPr>
        <w:ind w:left="5760" w:hanging="360"/>
      </w:pPr>
      <w:rPr>
        <w:rFonts w:ascii="Courier New" w:hAnsi="Courier New" w:hint="default"/>
      </w:rPr>
    </w:lvl>
    <w:lvl w:ilvl="8" w:tplc="2B5A76F0">
      <w:start w:val="1"/>
      <w:numFmt w:val="bullet"/>
      <w:lvlText w:val=""/>
      <w:lvlJc w:val="left"/>
      <w:pPr>
        <w:ind w:left="6480" w:hanging="360"/>
      </w:pPr>
      <w:rPr>
        <w:rFonts w:ascii="Wingdings" w:hAnsi="Wingdings" w:hint="default"/>
      </w:rPr>
    </w:lvl>
  </w:abstractNum>
  <w:abstractNum w:abstractNumId="3" w15:restartNumberingAfterBreak="0">
    <w:nsid w:val="2D1C42CC"/>
    <w:multiLevelType w:val="hybridMultilevel"/>
    <w:tmpl w:val="0F6C0126"/>
    <w:lvl w:ilvl="0" w:tplc="79A4EAF0">
      <w:start w:val="1"/>
      <w:numFmt w:val="bullet"/>
      <w:lvlText w:val="-"/>
      <w:lvlJc w:val="left"/>
      <w:pPr>
        <w:ind w:left="720" w:hanging="360"/>
      </w:pPr>
      <w:rPr>
        <w:rFonts w:ascii="Aptos" w:hAnsi="Aptos" w:hint="default"/>
      </w:rPr>
    </w:lvl>
    <w:lvl w:ilvl="1" w:tplc="A4303630">
      <w:start w:val="1"/>
      <w:numFmt w:val="bullet"/>
      <w:lvlText w:val="o"/>
      <w:lvlJc w:val="left"/>
      <w:pPr>
        <w:ind w:left="1440" w:hanging="360"/>
      </w:pPr>
      <w:rPr>
        <w:rFonts w:ascii="Courier New" w:hAnsi="Courier New" w:hint="default"/>
      </w:rPr>
    </w:lvl>
    <w:lvl w:ilvl="2" w:tplc="16DEAC9E">
      <w:start w:val="1"/>
      <w:numFmt w:val="bullet"/>
      <w:lvlText w:val=""/>
      <w:lvlJc w:val="left"/>
      <w:pPr>
        <w:ind w:left="2160" w:hanging="360"/>
      </w:pPr>
      <w:rPr>
        <w:rFonts w:ascii="Wingdings" w:hAnsi="Wingdings" w:hint="default"/>
      </w:rPr>
    </w:lvl>
    <w:lvl w:ilvl="3" w:tplc="C44084CC">
      <w:start w:val="1"/>
      <w:numFmt w:val="bullet"/>
      <w:lvlText w:val=""/>
      <w:lvlJc w:val="left"/>
      <w:pPr>
        <w:ind w:left="2880" w:hanging="360"/>
      </w:pPr>
      <w:rPr>
        <w:rFonts w:ascii="Symbol" w:hAnsi="Symbol" w:hint="default"/>
      </w:rPr>
    </w:lvl>
    <w:lvl w:ilvl="4" w:tplc="103C4538">
      <w:start w:val="1"/>
      <w:numFmt w:val="bullet"/>
      <w:lvlText w:val="o"/>
      <w:lvlJc w:val="left"/>
      <w:pPr>
        <w:ind w:left="3600" w:hanging="360"/>
      </w:pPr>
      <w:rPr>
        <w:rFonts w:ascii="Courier New" w:hAnsi="Courier New" w:hint="default"/>
      </w:rPr>
    </w:lvl>
    <w:lvl w:ilvl="5" w:tplc="E048B6BE">
      <w:start w:val="1"/>
      <w:numFmt w:val="bullet"/>
      <w:lvlText w:val=""/>
      <w:lvlJc w:val="left"/>
      <w:pPr>
        <w:ind w:left="4320" w:hanging="360"/>
      </w:pPr>
      <w:rPr>
        <w:rFonts w:ascii="Wingdings" w:hAnsi="Wingdings" w:hint="default"/>
      </w:rPr>
    </w:lvl>
    <w:lvl w:ilvl="6" w:tplc="2446E506">
      <w:start w:val="1"/>
      <w:numFmt w:val="bullet"/>
      <w:lvlText w:val=""/>
      <w:lvlJc w:val="left"/>
      <w:pPr>
        <w:ind w:left="5040" w:hanging="360"/>
      </w:pPr>
      <w:rPr>
        <w:rFonts w:ascii="Symbol" w:hAnsi="Symbol" w:hint="default"/>
      </w:rPr>
    </w:lvl>
    <w:lvl w:ilvl="7" w:tplc="BE2C25DC">
      <w:start w:val="1"/>
      <w:numFmt w:val="bullet"/>
      <w:lvlText w:val="o"/>
      <w:lvlJc w:val="left"/>
      <w:pPr>
        <w:ind w:left="5760" w:hanging="360"/>
      </w:pPr>
      <w:rPr>
        <w:rFonts w:ascii="Courier New" w:hAnsi="Courier New" w:hint="default"/>
      </w:rPr>
    </w:lvl>
    <w:lvl w:ilvl="8" w:tplc="E3640F9A">
      <w:start w:val="1"/>
      <w:numFmt w:val="bullet"/>
      <w:lvlText w:val=""/>
      <w:lvlJc w:val="left"/>
      <w:pPr>
        <w:ind w:left="6480" w:hanging="360"/>
      </w:pPr>
      <w:rPr>
        <w:rFonts w:ascii="Wingdings" w:hAnsi="Wingdings" w:hint="default"/>
      </w:rPr>
    </w:lvl>
  </w:abstractNum>
  <w:abstractNum w:abstractNumId="4" w15:restartNumberingAfterBreak="0">
    <w:nsid w:val="4A399726"/>
    <w:multiLevelType w:val="hybridMultilevel"/>
    <w:tmpl w:val="38988258"/>
    <w:lvl w:ilvl="0" w:tplc="F0DCAB74">
      <w:start w:val="1"/>
      <w:numFmt w:val="bullet"/>
      <w:lvlText w:val=""/>
      <w:lvlJc w:val="left"/>
      <w:pPr>
        <w:ind w:left="720" w:hanging="360"/>
      </w:pPr>
      <w:rPr>
        <w:rFonts w:ascii="Symbol" w:hAnsi="Symbol" w:hint="default"/>
      </w:rPr>
    </w:lvl>
    <w:lvl w:ilvl="1" w:tplc="32401498">
      <w:start w:val="1"/>
      <w:numFmt w:val="bullet"/>
      <w:lvlText w:val="o"/>
      <w:lvlJc w:val="left"/>
      <w:pPr>
        <w:ind w:left="1440" w:hanging="360"/>
      </w:pPr>
      <w:rPr>
        <w:rFonts w:ascii="Courier New" w:hAnsi="Courier New" w:hint="default"/>
      </w:rPr>
    </w:lvl>
    <w:lvl w:ilvl="2" w:tplc="4D8088D2">
      <w:start w:val="1"/>
      <w:numFmt w:val="bullet"/>
      <w:lvlText w:val=""/>
      <w:lvlJc w:val="left"/>
      <w:pPr>
        <w:ind w:left="2160" w:hanging="360"/>
      </w:pPr>
      <w:rPr>
        <w:rFonts w:ascii="Wingdings" w:hAnsi="Wingdings" w:hint="default"/>
      </w:rPr>
    </w:lvl>
    <w:lvl w:ilvl="3" w:tplc="41A6F16E">
      <w:start w:val="1"/>
      <w:numFmt w:val="bullet"/>
      <w:lvlText w:val=""/>
      <w:lvlJc w:val="left"/>
      <w:pPr>
        <w:ind w:left="2880" w:hanging="360"/>
      </w:pPr>
      <w:rPr>
        <w:rFonts w:ascii="Symbol" w:hAnsi="Symbol" w:hint="default"/>
      </w:rPr>
    </w:lvl>
    <w:lvl w:ilvl="4" w:tplc="CF66F09A">
      <w:start w:val="1"/>
      <w:numFmt w:val="bullet"/>
      <w:lvlText w:val="o"/>
      <w:lvlJc w:val="left"/>
      <w:pPr>
        <w:ind w:left="3600" w:hanging="360"/>
      </w:pPr>
      <w:rPr>
        <w:rFonts w:ascii="Courier New" w:hAnsi="Courier New" w:hint="default"/>
      </w:rPr>
    </w:lvl>
    <w:lvl w:ilvl="5" w:tplc="FC109F64">
      <w:start w:val="1"/>
      <w:numFmt w:val="bullet"/>
      <w:lvlText w:val=""/>
      <w:lvlJc w:val="left"/>
      <w:pPr>
        <w:ind w:left="4320" w:hanging="360"/>
      </w:pPr>
      <w:rPr>
        <w:rFonts w:ascii="Wingdings" w:hAnsi="Wingdings" w:hint="default"/>
      </w:rPr>
    </w:lvl>
    <w:lvl w:ilvl="6" w:tplc="5816D9C8">
      <w:start w:val="1"/>
      <w:numFmt w:val="bullet"/>
      <w:lvlText w:val=""/>
      <w:lvlJc w:val="left"/>
      <w:pPr>
        <w:ind w:left="5040" w:hanging="360"/>
      </w:pPr>
      <w:rPr>
        <w:rFonts w:ascii="Symbol" w:hAnsi="Symbol" w:hint="default"/>
      </w:rPr>
    </w:lvl>
    <w:lvl w:ilvl="7" w:tplc="7DD823FE">
      <w:start w:val="1"/>
      <w:numFmt w:val="bullet"/>
      <w:lvlText w:val="o"/>
      <w:lvlJc w:val="left"/>
      <w:pPr>
        <w:ind w:left="5760" w:hanging="360"/>
      </w:pPr>
      <w:rPr>
        <w:rFonts w:ascii="Courier New" w:hAnsi="Courier New" w:hint="default"/>
      </w:rPr>
    </w:lvl>
    <w:lvl w:ilvl="8" w:tplc="19C2995E">
      <w:start w:val="1"/>
      <w:numFmt w:val="bullet"/>
      <w:lvlText w:val=""/>
      <w:lvlJc w:val="left"/>
      <w:pPr>
        <w:ind w:left="6480" w:hanging="360"/>
      </w:pPr>
      <w:rPr>
        <w:rFonts w:ascii="Wingdings" w:hAnsi="Wingdings" w:hint="default"/>
      </w:rPr>
    </w:lvl>
  </w:abstractNum>
  <w:abstractNum w:abstractNumId="5" w15:restartNumberingAfterBreak="0">
    <w:nsid w:val="701FB77C"/>
    <w:multiLevelType w:val="hybridMultilevel"/>
    <w:tmpl w:val="66041A84"/>
    <w:lvl w:ilvl="0" w:tplc="99364BDC">
      <w:start w:val="1"/>
      <w:numFmt w:val="bullet"/>
      <w:lvlText w:val=""/>
      <w:lvlJc w:val="left"/>
      <w:pPr>
        <w:ind w:left="360" w:hanging="360"/>
      </w:pPr>
      <w:rPr>
        <w:rFonts w:ascii="Symbol" w:hAnsi="Symbol" w:hint="default"/>
      </w:rPr>
    </w:lvl>
    <w:lvl w:ilvl="1" w:tplc="8FE0F4B0">
      <w:start w:val="1"/>
      <w:numFmt w:val="bullet"/>
      <w:lvlText w:val="o"/>
      <w:lvlJc w:val="left"/>
      <w:pPr>
        <w:ind w:left="1080" w:hanging="360"/>
      </w:pPr>
      <w:rPr>
        <w:rFonts w:ascii="Courier New" w:hAnsi="Courier New" w:hint="default"/>
      </w:rPr>
    </w:lvl>
    <w:lvl w:ilvl="2" w:tplc="915AC9DA">
      <w:start w:val="1"/>
      <w:numFmt w:val="bullet"/>
      <w:lvlText w:val=""/>
      <w:lvlJc w:val="left"/>
      <w:pPr>
        <w:ind w:left="1800" w:hanging="360"/>
      </w:pPr>
      <w:rPr>
        <w:rFonts w:ascii="Wingdings" w:hAnsi="Wingdings" w:hint="default"/>
      </w:rPr>
    </w:lvl>
    <w:lvl w:ilvl="3" w:tplc="6CD48000">
      <w:start w:val="1"/>
      <w:numFmt w:val="bullet"/>
      <w:lvlText w:val=""/>
      <w:lvlJc w:val="left"/>
      <w:pPr>
        <w:ind w:left="2520" w:hanging="360"/>
      </w:pPr>
      <w:rPr>
        <w:rFonts w:ascii="Symbol" w:hAnsi="Symbol" w:hint="default"/>
      </w:rPr>
    </w:lvl>
    <w:lvl w:ilvl="4" w:tplc="EC7CD9EE">
      <w:start w:val="1"/>
      <w:numFmt w:val="bullet"/>
      <w:lvlText w:val="o"/>
      <w:lvlJc w:val="left"/>
      <w:pPr>
        <w:ind w:left="3240" w:hanging="360"/>
      </w:pPr>
      <w:rPr>
        <w:rFonts w:ascii="Courier New" w:hAnsi="Courier New" w:hint="default"/>
      </w:rPr>
    </w:lvl>
    <w:lvl w:ilvl="5" w:tplc="1354BBDC">
      <w:start w:val="1"/>
      <w:numFmt w:val="bullet"/>
      <w:lvlText w:val=""/>
      <w:lvlJc w:val="left"/>
      <w:pPr>
        <w:ind w:left="3960" w:hanging="360"/>
      </w:pPr>
      <w:rPr>
        <w:rFonts w:ascii="Wingdings" w:hAnsi="Wingdings" w:hint="default"/>
      </w:rPr>
    </w:lvl>
    <w:lvl w:ilvl="6" w:tplc="590204F8">
      <w:start w:val="1"/>
      <w:numFmt w:val="bullet"/>
      <w:lvlText w:val=""/>
      <w:lvlJc w:val="left"/>
      <w:pPr>
        <w:ind w:left="4680" w:hanging="360"/>
      </w:pPr>
      <w:rPr>
        <w:rFonts w:ascii="Symbol" w:hAnsi="Symbol" w:hint="default"/>
      </w:rPr>
    </w:lvl>
    <w:lvl w:ilvl="7" w:tplc="E9B2EDA8">
      <w:start w:val="1"/>
      <w:numFmt w:val="bullet"/>
      <w:lvlText w:val="o"/>
      <w:lvlJc w:val="left"/>
      <w:pPr>
        <w:ind w:left="5400" w:hanging="360"/>
      </w:pPr>
      <w:rPr>
        <w:rFonts w:ascii="Courier New" w:hAnsi="Courier New" w:hint="default"/>
      </w:rPr>
    </w:lvl>
    <w:lvl w:ilvl="8" w:tplc="C95A1A5A">
      <w:start w:val="1"/>
      <w:numFmt w:val="bullet"/>
      <w:lvlText w:val=""/>
      <w:lvlJc w:val="left"/>
      <w:pPr>
        <w:ind w:left="6120" w:hanging="360"/>
      </w:pPr>
      <w:rPr>
        <w:rFonts w:ascii="Wingdings" w:hAnsi="Wingdings" w:hint="default"/>
      </w:rPr>
    </w:lvl>
  </w:abstractNum>
  <w:abstractNum w:abstractNumId="6" w15:restartNumberingAfterBreak="0">
    <w:nsid w:val="74029522"/>
    <w:multiLevelType w:val="hybridMultilevel"/>
    <w:tmpl w:val="A4886C7C"/>
    <w:lvl w:ilvl="0" w:tplc="53AA2688">
      <w:start w:val="1"/>
      <w:numFmt w:val="bullet"/>
      <w:lvlText w:val="-"/>
      <w:lvlJc w:val="left"/>
      <w:pPr>
        <w:ind w:left="720" w:hanging="360"/>
      </w:pPr>
      <w:rPr>
        <w:rFonts w:ascii="Aptos" w:hAnsi="Aptos" w:hint="default"/>
      </w:rPr>
    </w:lvl>
    <w:lvl w:ilvl="1" w:tplc="7C52F73C">
      <w:start w:val="1"/>
      <w:numFmt w:val="bullet"/>
      <w:lvlText w:val="o"/>
      <w:lvlJc w:val="left"/>
      <w:pPr>
        <w:ind w:left="1440" w:hanging="360"/>
      </w:pPr>
      <w:rPr>
        <w:rFonts w:ascii="Courier New" w:hAnsi="Courier New" w:hint="default"/>
      </w:rPr>
    </w:lvl>
    <w:lvl w:ilvl="2" w:tplc="81F04DC2">
      <w:start w:val="1"/>
      <w:numFmt w:val="bullet"/>
      <w:lvlText w:val=""/>
      <w:lvlJc w:val="left"/>
      <w:pPr>
        <w:ind w:left="2160" w:hanging="360"/>
      </w:pPr>
      <w:rPr>
        <w:rFonts w:ascii="Wingdings" w:hAnsi="Wingdings" w:hint="default"/>
      </w:rPr>
    </w:lvl>
    <w:lvl w:ilvl="3" w:tplc="68E0B862">
      <w:start w:val="1"/>
      <w:numFmt w:val="bullet"/>
      <w:lvlText w:val=""/>
      <w:lvlJc w:val="left"/>
      <w:pPr>
        <w:ind w:left="2880" w:hanging="360"/>
      </w:pPr>
      <w:rPr>
        <w:rFonts w:ascii="Symbol" w:hAnsi="Symbol" w:hint="default"/>
      </w:rPr>
    </w:lvl>
    <w:lvl w:ilvl="4" w:tplc="0F1C1284">
      <w:start w:val="1"/>
      <w:numFmt w:val="bullet"/>
      <w:lvlText w:val="o"/>
      <w:lvlJc w:val="left"/>
      <w:pPr>
        <w:ind w:left="3600" w:hanging="360"/>
      </w:pPr>
      <w:rPr>
        <w:rFonts w:ascii="Courier New" w:hAnsi="Courier New" w:hint="default"/>
      </w:rPr>
    </w:lvl>
    <w:lvl w:ilvl="5" w:tplc="A4BC6600">
      <w:start w:val="1"/>
      <w:numFmt w:val="bullet"/>
      <w:lvlText w:val=""/>
      <w:lvlJc w:val="left"/>
      <w:pPr>
        <w:ind w:left="4320" w:hanging="360"/>
      </w:pPr>
      <w:rPr>
        <w:rFonts w:ascii="Wingdings" w:hAnsi="Wingdings" w:hint="default"/>
      </w:rPr>
    </w:lvl>
    <w:lvl w:ilvl="6" w:tplc="72045EE8">
      <w:start w:val="1"/>
      <w:numFmt w:val="bullet"/>
      <w:lvlText w:val=""/>
      <w:lvlJc w:val="left"/>
      <w:pPr>
        <w:ind w:left="5040" w:hanging="360"/>
      </w:pPr>
      <w:rPr>
        <w:rFonts w:ascii="Symbol" w:hAnsi="Symbol" w:hint="default"/>
      </w:rPr>
    </w:lvl>
    <w:lvl w:ilvl="7" w:tplc="44AE154E">
      <w:start w:val="1"/>
      <w:numFmt w:val="bullet"/>
      <w:lvlText w:val="o"/>
      <w:lvlJc w:val="left"/>
      <w:pPr>
        <w:ind w:left="5760" w:hanging="360"/>
      </w:pPr>
      <w:rPr>
        <w:rFonts w:ascii="Courier New" w:hAnsi="Courier New" w:hint="default"/>
      </w:rPr>
    </w:lvl>
    <w:lvl w:ilvl="8" w:tplc="989C1744">
      <w:start w:val="1"/>
      <w:numFmt w:val="bullet"/>
      <w:lvlText w:val=""/>
      <w:lvlJc w:val="left"/>
      <w:pPr>
        <w:ind w:left="6480" w:hanging="360"/>
      </w:pPr>
      <w:rPr>
        <w:rFonts w:ascii="Wingdings" w:hAnsi="Wingdings" w:hint="default"/>
      </w:rPr>
    </w:lvl>
  </w:abstractNum>
  <w:abstractNum w:abstractNumId="7" w15:restartNumberingAfterBreak="0">
    <w:nsid w:val="7D509FD6"/>
    <w:multiLevelType w:val="hybridMultilevel"/>
    <w:tmpl w:val="0A1AD58E"/>
    <w:lvl w:ilvl="0" w:tplc="319CA7F4">
      <w:start w:val="1"/>
      <w:numFmt w:val="bullet"/>
      <w:lvlText w:val="-"/>
      <w:lvlJc w:val="left"/>
      <w:pPr>
        <w:ind w:left="720" w:hanging="360"/>
      </w:pPr>
      <w:rPr>
        <w:rFonts w:ascii="Aptos" w:hAnsi="Aptos" w:hint="default"/>
      </w:rPr>
    </w:lvl>
    <w:lvl w:ilvl="1" w:tplc="EDA2212A">
      <w:start w:val="1"/>
      <w:numFmt w:val="bullet"/>
      <w:lvlText w:val="o"/>
      <w:lvlJc w:val="left"/>
      <w:pPr>
        <w:ind w:left="1440" w:hanging="360"/>
      </w:pPr>
      <w:rPr>
        <w:rFonts w:ascii="Courier New" w:hAnsi="Courier New" w:hint="default"/>
      </w:rPr>
    </w:lvl>
    <w:lvl w:ilvl="2" w:tplc="CCCC2482">
      <w:start w:val="1"/>
      <w:numFmt w:val="bullet"/>
      <w:lvlText w:val=""/>
      <w:lvlJc w:val="left"/>
      <w:pPr>
        <w:ind w:left="2160" w:hanging="360"/>
      </w:pPr>
      <w:rPr>
        <w:rFonts w:ascii="Wingdings" w:hAnsi="Wingdings" w:hint="default"/>
      </w:rPr>
    </w:lvl>
    <w:lvl w:ilvl="3" w:tplc="D2A21372">
      <w:start w:val="1"/>
      <w:numFmt w:val="bullet"/>
      <w:lvlText w:val=""/>
      <w:lvlJc w:val="left"/>
      <w:pPr>
        <w:ind w:left="2880" w:hanging="360"/>
      </w:pPr>
      <w:rPr>
        <w:rFonts w:ascii="Symbol" w:hAnsi="Symbol" w:hint="default"/>
      </w:rPr>
    </w:lvl>
    <w:lvl w:ilvl="4" w:tplc="4764144C">
      <w:start w:val="1"/>
      <w:numFmt w:val="bullet"/>
      <w:lvlText w:val="o"/>
      <w:lvlJc w:val="left"/>
      <w:pPr>
        <w:ind w:left="3600" w:hanging="360"/>
      </w:pPr>
      <w:rPr>
        <w:rFonts w:ascii="Courier New" w:hAnsi="Courier New" w:hint="default"/>
      </w:rPr>
    </w:lvl>
    <w:lvl w:ilvl="5" w:tplc="1666A18A">
      <w:start w:val="1"/>
      <w:numFmt w:val="bullet"/>
      <w:lvlText w:val=""/>
      <w:lvlJc w:val="left"/>
      <w:pPr>
        <w:ind w:left="4320" w:hanging="360"/>
      </w:pPr>
      <w:rPr>
        <w:rFonts w:ascii="Wingdings" w:hAnsi="Wingdings" w:hint="default"/>
      </w:rPr>
    </w:lvl>
    <w:lvl w:ilvl="6" w:tplc="BF0005E8">
      <w:start w:val="1"/>
      <w:numFmt w:val="bullet"/>
      <w:lvlText w:val=""/>
      <w:lvlJc w:val="left"/>
      <w:pPr>
        <w:ind w:left="5040" w:hanging="360"/>
      </w:pPr>
      <w:rPr>
        <w:rFonts w:ascii="Symbol" w:hAnsi="Symbol" w:hint="default"/>
      </w:rPr>
    </w:lvl>
    <w:lvl w:ilvl="7" w:tplc="0668448C">
      <w:start w:val="1"/>
      <w:numFmt w:val="bullet"/>
      <w:lvlText w:val="o"/>
      <w:lvlJc w:val="left"/>
      <w:pPr>
        <w:ind w:left="5760" w:hanging="360"/>
      </w:pPr>
      <w:rPr>
        <w:rFonts w:ascii="Courier New" w:hAnsi="Courier New" w:hint="default"/>
      </w:rPr>
    </w:lvl>
    <w:lvl w:ilvl="8" w:tplc="2176FF12">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88D"/>
    <w:rsid w:val="00054842"/>
    <w:rsid w:val="00065A00"/>
    <w:rsid w:val="001A73A0"/>
    <w:rsid w:val="00251F6C"/>
    <w:rsid w:val="00276D4F"/>
    <w:rsid w:val="0028062C"/>
    <w:rsid w:val="002A5EA3"/>
    <w:rsid w:val="002D5374"/>
    <w:rsid w:val="00304D39"/>
    <w:rsid w:val="00363A2E"/>
    <w:rsid w:val="00371BE8"/>
    <w:rsid w:val="00376F87"/>
    <w:rsid w:val="00431D11"/>
    <w:rsid w:val="00452149"/>
    <w:rsid w:val="004979AC"/>
    <w:rsid w:val="00527670"/>
    <w:rsid w:val="005945D2"/>
    <w:rsid w:val="005D6599"/>
    <w:rsid w:val="006301DA"/>
    <w:rsid w:val="006874A4"/>
    <w:rsid w:val="006C6A76"/>
    <w:rsid w:val="006E361C"/>
    <w:rsid w:val="006F0345"/>
    <w:rsid w:val="006F6BB4"/>
    <w:rsid w:val="007042B6"/>
    <w:rsid w:val="0070649E"/>
    <w:rsid w:val="00755D5A"/>
    <w:rsid w:val="007C488D"/>
    <w:rsid w:val="00850009"/>
    <w:rsid w:val="00852BB3"/>
    <w:rsid w:val="008804E2"/>
    <w:rsid w:val="00882128"/>
    <w:rsid w:val="00892DFC"/>
    <w:rsid w:val="00915CA8"/>
    <w:rsid w:val="00A97F7E"/>
    <w:rsid w:val="00AE6D96"/>
    <w:rsid w:val="00AF1C30"/>
    <w:rsid w:val="00B0365B"/>
    <w:rsid w:val="00B14D3C"/>
    <w:rsid w:val="00B76519"/>
    <w:rsid w:val="00B83DB7"/>
    <w:rsid w:val="00BA6F40"/>
    <w:rsid w:val="00C3494A"/>
    <w:rsid w:val="00CF4D3A"/>
    <w:rsid w:val="00D040CB"/>
    <w:rsid w:val="00D07148"/>
    <w:rsid w:val="00D308E4"/>
    <w:rsid w:val="00D464A2"/>
    <w:rsid w:val="00E0729F"/>
    <w:rsid w:val="00E2338F"/>
    <w:rsid w:val="00E8572A"/>
    <w:rsid w:val="00E930C6"/>
    <w:rsid w:val="00EC3B7B"/>
    <w:rsid w:val="00F34371"/>
    <w:rsid w:val="00F80A16"/>
    <w:rsid w:val="00FD77FD"/>
    <w:rsid w:val="54E055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7629"/>
  <w15:chartTrackingRefBased/>
  <w15:docId w15:val="{0055E5BA-6735-41BE-B98F-D87B0CE1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Stile 3"/>
    <w:basedOn w:val="Heading3"/>
    <w:next w:val="Normal"/>
    <w:link w:val="Heading2Char"/>
    <w:autoRedefine/>
    <w:uiPriority w:val="9"/>
    <w:semiHidden/>
    <w:unhideWhenUsed/>
    <w:qFormat/>
    <w:rsid w:val="002D5374"/>
    <w:pPr>
      <w:outlineLvl w:val="1"/>
    </w:pPr>
    <w:rPr>
      <w:rFonts w:ascii="Times New Roman" w:hAnsi="Times New Roman"/>
      <w:b/>
      <w:color w:val="auto"/>
      <w:szCs w:val="26"/>
    </w:rPr>
  </w:style>
  <w:style w:type="paragraph" w:styleId="Heading3">
    <w:name w:val="heading 3"/>
    <w:basedOn w:val="Normal"/>
    <w:next w:val="Normal"/>
    <w:link w:val="Heading3Char"/>
    <w:uiPriority w:val="9"/>
    <w:semiHidden/>
    <w:unhideWhenUsed/>
    <w:qFormat/>
    <w:rsid w:val="002D53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tile 3 Char"/>
    <w:basedOn w:val="DefaultParagraphFont"/>
    <w:link w:val="Heading2"/>
    <w:uiPriority w:val="9"/>
    <w:semiHidden/>
    <w:rsid w:val="002D537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semiHidden/>
    <w:rsid w:val="002D5374"/>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7C4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sid w:val="00F80A16"/>
  </w:style>
  <w:style w:type="character" w:styleId="Hyperlink">
    <w:name w:val="Hyperlink"/>
    <w:basedOn w:val="DefaultParagraphFont"/>
    <w:uiPriority w:val="99"/>
    <w:semiHidden/>
    <w:unhideWhenUsed/>
    <w:rsid w:val="00F80A16"/>
    <w:rPr>
      <w:color w:val="0000FF"/>
      <w:u w:val="single"/>
    </w:rPr>
  </w:style>
  <w:style w:type="character" w:styleId="Emphasis">
    <w:name w:val="Emphasis"/>
    <w:basedOn w:val="DefaultParagraphFont"/>
    <w:uiPriority w:val="20"/>
    <w:qFormat/>
    <w:rsid w:val="00304D39"/>
    <w:rPr>
      <w:i/>
      <w:iCs/>
    </w:rPr>
  </w:style>
  <w:style w:type="character" w:styleId="Strong">
    <w:name w:val="Strong"/>
    <w:basedOn w:val="DefaultParagraphFont"/>
    <w:uiPriority w:val="22"/>
    <w:qFormat/>
    <w:rsid w:val="00B83DB7"/>
    <w:rPr>
      <w:b/>
      <w:bCs/>
    </w:rPr>
  </w:style>
  <w:style w:type="paragraph" w:styleId="Header">
    <w:name w:val="header"/>
    <w:basedOn w:val="Normal"/>
    <w:link w:val="HeaderChar"/>
    <w:uiPriority w:val="99"/>
    <w:unhideWhenUsed/>
    <w:rsid w:val="00B83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DB7"/>
  </w:style>
  <w:style w:type="paragraph" w:styleId="Footer">
    <w:name w:val="footer"/>
    <w:basedOn w:val="Normal"/>
    <w:link w:val="FooterChar"/>
    <w:uiPriority w:val="99"/>
    <w:unhideWhenUsed/>
    <w:rsid w:val="00B83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DB7"/>
  </w:style>
  <w:style w:type="paragraph" w:styleId="ListParagraph">
    <w:name w:val="List Paragraph"/>
    <w:basedOn w:val="Normal"/>
    <w:uiPriority w:val="34"/>
    <w:qFormat/>
    <w:rsid w:val="00C3494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52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B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63017">
      <w:bodyDiv w:val="1"/>
      <w:marLeft w:val="0"/>
      <w:marRight w:val="0"/>
      <w:marTop w:val="0"/>
      <w:marBottom w:val="0"/>
      <w:divBdr>
        <w:top w:val="none" w:sz="0" w:space="0" w:color="auto"/>
        <w:left w:val="none" w:sz="0" w:space="0" w:color="auto"/>
        <w:bottom w:val="none" w:sz="0" w:space="0" w:color="auto"/>
        <w:right w:val="none" w:sz="0" w:space="0" w:color="auto"/>
      </w:divBdr>
    </w:div>
    <w:div w:id="349796845">
      <w:bodyDiv w:val="1"/>
      <w:marLeft w:val="0"/>
      <w:marRight w:val="0"/>
      <w:marTop w:val="0"/>
      <w:marBottom w:val="0"/>
      <w:divBdr>
        <w:top w:val="none" w:sz="0" w:space="0" w:color="auto"/>
        <w:left w:val="none" w:sz="0" w:space="0" w:color="auto"/>
        <w:bottom w:val="none" w:sz="0" w:space="0" w:color="auto"/>
        <w:right w:val="none" w:sz="0" w:space="0" w:color="auto"/>
      </w:divBdr>
    </w:div>
    <w:div w:id="557059417">
      <w:bodyDiv w:val="1"/>
      <w:marLeft w:val="0"/>
      <w:marRight w:val="0"/>
      <w:marTop w:val="0"/>
      <w:marBottom w:val="0"/>
      <w:divBdr>
        <w:top w:val="none" w:sz="0" w:space="0" w:color="auto"/>
        <w:left w:val="none" w:sz="0" w:space="0" w:color="auto"/>
        <w:bottom w:val="none" w:sz="0" w:space="0" w:color="auto"/>
        <w:right w:val="none" w:sz="0" w:space="0" w:color="auto"/>
      </w:divBdr>
    </w:div>
    <w:div w:id="736517582">
      <w:bodyDiv w:val="1"/>
      <w:marLeft w:val="0"/>
      <w:marRight w:val="0"/>
      <w:marTop w:val="0"/>
      <w:marBottom w:val="0"/>
      <w:divBdr>
        <w:top w:val="none" w:sz="0" w:space="0" w:color="auto"/>
        <w:left w:val="none" w:sz="0" w:space="0" w:color="auto"/>
        <w:bottom w:val="none" w:sz="0" w:space="0" w:color="auto"/>
        <w:right w:val="none" w:sz="0" w:space="0" w:color="auto"/>
      </w:divBdr>
    </w:div>
    <w:div w:id="754279868">
      <w:bodyDiv w:val="1"/>
      <w:marLeft w:val="0"/>
      <w:marRight w:val="0"/>
      <w:marTop w:val="0"/>
      <w:marBottom w:val="0"/>
      <w:divBdr>
        <w:top w:val="none" w:sz="0" w:space="0" w:color="auto"/>
        <w:left w:val="none" w:sz="0" w:space="0" w:color="auto"/>
        <w:bottom w:val="none" w:sz="0" w:space="0" w:color="auto"/>
        <w:right w:val="none" w:sz="0" w:space="0" w:color="auto"/>
      </w:divBdr>
    </w:div>
    <w:div w:id="821387718">
      <w:bodyDiv w:val="1"/>
      <w:marLeft w:val="0"/>
      <w:marRight w:val="0"/>
      <w:marTop w:val="0"/>
      <w:marBottom w:val="0"/>
      <w:divBdr>
        <w:top w:val="none" w:sz="0" w:space="0" w:color="auto"/>
        <w:left w:val="none" w:sz="0" w:space="0" w:color="auto"/>
        <w:bottom w:val="none" w:sz="0" w:space="0" w:color="auto"/>
        <w:right w:val="none" w:sz="0" w:space="0" w:color="auto"/>
      </w:divBdr>
    </w:div>
    <w:div w:id="830603826">
      <w:bodyDiv w:val="1"/>
      <w:marLeft w:val="0"/>
      <w:marRight w:val="0"/>
      <w:marTop w:val="0"/>
      <w:marBottom w:val="0"/>
      <w:divBdr>
        <w:top w:val="none" w:sz="0" w:space="0" w:color="auto"/>
        <w:left w:val="none" w:sz="0" w:space="0" w:color="auto"/>
        <w:bottom w:val="none" w:sz="0" w:space="0" w:color="auto"/>
        <w:right w:val="none" w:sz="0" w:space="0" w:color="auto"/>
      </w:divBdr>
      <w:divsChild>
        <w:div w:id="2127842697">
          <w:marLeft w:val="0"/>
          <w:marRight w:val="0"/>
          <w:marTop w:val="180"/>
          <w:marBottom w:val="240"/>
          <w:divBdr>
            <w:top w:val="none" w:sz="0" w:space="0" w:color="auto"/>
            <w:left w:val="none" w:sz="0" w:space="0" w:color="auto"/>
            <w:bottom w:val="none" w:sz="0" w:space="0" w:color="auto"/>
            <w:right w:val="none" w:sz="0" w:space="0" w:color="auto"/>
          </w:divBdr>
        </w:div>
      </w:divsChild>
    </w:div>
    <w:div w:id="963459051">
      <w:bodyDiv w:val="1"/>
      <w:marLeft w:val="0"/>
      <w:marRight w:val="0"/>
      <w:marTop w:val="0"/>
      <w:marBottom w:val="0"/>
      <w:divBdr>
        <w:top w:val="none" w:sz="0" w:space="0" w:color="auto"/>
        <w:left w:val="none" w:sz="0" w:space="0" w:color="auto"/>
        <w:bottom w:val="none" w:sz="0" w:space="0" w:color="auto"/>
        <w:right w:val="none" w:sz="0" w:space="0" w:color="auto"/>
      </w:divBdr>
      <w:divsChild>
        <w:div w:id="232785225">
          <w:marLeft w:val="0"/>
          <w:marRight w:val="0"/>
          <w:marTop w:val="180"/>
          <w:marBottom w:val="240"/>
          <w:divBdr>
            <w:top w:val="none" w:sz="0" w:space="0" w:color="auto"/>
            <w:left w:val="none" w:sz="0" w:space="0" w:color="auto"/>
            <w:bottom w:val="none" w:sz="0" w:space="0" w:color="auto"/>
            <w:right w:val="none" w:sz="0" w:space="0" w:color="auto"/>
          </w:divBdr>
        </w:div>
      </w:divsChild>
    </w:div>
    <w:div w:id="976297870">
      <w:bodyDiv w:val="1"/>
      <w:marLeft w:val="0"/>
      <w:marRight w:val="0"/>
      <w:marTop w:val="0"/>
      <w:marBottom w:val="0"/>
      <w:divBdr>
        <w:top w:val="none" w:sz="0" w:space="0" w:color="auto"/>
        <w:left w:val="none" w:sz="0" w:space="0" w:color="auto"/>
        <w:bottom w:val="none" w:sz="0" w:space="0" w:color="auto"/>
        <w:right w:val="none" w:sz="0" w:space="0" w:color="auto"/>
      </w:divBdr>
    </w:div>
    <w:div w:id="994798351">
      <w:bodyDiv w:val="1"/>
      <w:marLeft w:val="0"/>
      <w:marRight w:val="0"/>
      <w:marTop w:val="0"/>
      <w:marBottom w:val="0"/>
      <w:divBdr>
        <w:top w:val="none" w:sz="0" w:space="0" w:color="auto"/>
        <w:left w:val="none" w:sz="0" w:space="0" w:color="auto"/>
        <w:bottom w:val="none" w:sz="0" w:space="0" w:color="auto"/>
        <w:right w:val="none" w:sz="0" w:space="0" w:color="auto"/>
      </w:divBdr>
    </w:div>
    <w:div w:id="1153520447">
      <w:bodyDiv w:val="1"/>
      <w:marLeft w:val="0"/>
      <w:marRight w:val="0"/>
      <w:marTop w:val="0"/>
      <w:marBottom w:val="0"/>
      <w:divBdr>
        <w:top w:val="none" w:sz="0" w:space="0" w:color="auto"/>
        <w:left w:val="none" w:sz="0" w:space="0" w:color="auto"/>
        <w:bottom w:val="none" w:sz="0" w:space="0" w:color="auto"/>
        <w:right w:val="none" w:sz="0" w:space="0" w:color="auto"/>
      </w:divBdr>
    </w:div>
    <w:div w:id="1174681608">
      <w:bodyDiv w:val="1"/>
      <w:marLeft w:val="0"/>
      <w:marRight w:val="0"/>
      <w:marTop w:val="0"/>
      <w:marBottom w:val="0"/>
      <w:divBdr>
        <w:top w:val="none" w:sz="0" w:space="0" w:color="auto"/>
        <w:left w:val="none" w:sz="0" w:space="0" w:color="auto"/>
        <w:bottom w:val="none" w:sz="0" w:space="0" w:color="auto"/>
        <w:right w:val="none" w:sz="0" w:space="0" w:color="auto"/>
      </w:divBdr>
    </w:div>
    <w:div w:id="1176655830">
      <w:bodyDiv w:val="1"/>
      <w:marLeft w:val="0"/>
      <w:marRight w:val="0"/>
      <w:marTop w:val="0"/>
      <w:marBottom w:val="0"/>
      <w:divBdr>
        <w:top w:val="none" w:sz="0" w:space="0" w:color="auto"/>
        <w:left w:val="none" w:sz="0" w:space="0" w:color="auto"/>
        <w:bottom w:val="none" w:sz="0" w:space="0" w:color="auto"/>
        <w:right w:val="none" w:sz="0" w:space="0" w:color="auto"/>
      </w:divBdr>
    </w:div>
    <w:div w:id="1422530953">
      <w:bodyDiv w:val="1"/>
      <w:marLeft w:val="0"/>
      <w:marRight w:val="0"/>
      <w:marTop w:val="0"/>
      <w:marBottom w:val="0"/>
      <w:divBdr>
        <w:top w:val="none" w:sz="0" w:space="0" w:color="auto"/>
        <w:left w:val="none" w:sz="0" w:space="0" w:color="auto"/>
        <w:bottom w:val="none" w:sz="0" w:space="0" w:color="auto"/>
        <w:right w:val="none" w:sz="0" w:space="0" w:color="auto"/>
      </w:divBdr>
    </w:div>
    <w:div w:id="1568956321">
      <w:bodyDiv w:val="1"/>
      <w:marLeft w:val="0"/>
      <w:marRight w:val="0"/>
      <w:marTop w:val="0"/>
      <w:marBottom w:val="0"/>
      <w:divBdr>
        <w:top w:val="none" w:sz="0" w:space="0" w:color="auto"/>
        <w:left w:val="none" w:sz="0" w:space="0" w:color="auto"/>
        <w:bottom w:val="none" w:sz="0" w:space="0" w:color="auto"/>
        <w:right w:val="none" w:sz="0" w:space="0" w:color="auto"/>
      </w:divBdr>
      <w:divsChild>
        <w:div w:id="489752475">
          <w:marLeft w:val="0"/>
          <w:marRight w:val="0"/>
          <w:marTop w:val="180"/>
          <w:marBottom w:val="240"/>
          <w:divBdr>
            <w:top w:val="none" w:sz="0" w:space="0" w:color="auto"/>
            <w:left w:val="none" w:sz="0" w:space="0" w:color="auto"/>
            <w:bottom w:val="none" w:sz="0" w:space="0" w:color="auto"/>
            <w:right w:val="none" w:sz="0" w:space="0" w:color="auto"/>
          </w:divBdr>
        </w:div>
      </w:divsChild>
    </w:div>
    <w:div w:id="1650591381">
      <w:bodyDiv w:val="1"/>
      <w:marLeft w:val="0"/>
      <w:marRight w:val="0"/>
      <w:marTop w:val="0"/>
      <w:marBottom w:val="0"/>
      <w:divBdr>
        <w:top w:val="none" w:sz="0" w:space="0" w:color="auto"/>
        <w:left w:val="none" w:sz="0" w:space="0" w:color="auto"/>
        <w:bottom w:val="none" w:sz="0" w:space="0" w:color="auto"/>
        <w:right w:val="none" w:sz="0" w:space="0" w:color="auto"/>
      </w:divBdr>
    </w:div>
    <w:div w:id="1665932283">
      <w:bodyDiv w:val="1"/>
      <w:marLeft w:val="0"/>
      <w:marRight w:val="0"/>
      <w:marTop w:val="0"/>
      <w:marBottom w:val="0"/>
      <w:divBdr>
        <w:top w:val="none" w:sz="0" w:space="0" w:color="auto"/>
        <w:left w:val="none" w:sz="0" w:space="0" w:color="auto"/>
        <w:bottom w:val="none" w:sz="0" w:space="0" w:color="auto"/>
        <w:right w:val="none" w:sz="0" w:space="0" w:color="auto"/>
      </w:divBdr>
    </w:div>
    <w:div w:id="1678455615">
      <w:bodyDiv w:val="1"/>
      <w:marLeft w:val="0"/>
      <w:marRight w:val="0"/>
      <w:marTop w:val="0"/>
      <w:marBottom w:val="0"/>
      <w:divBdr>
        <w:top w:val="none" w:sz="0" w:space="0" w:color="auto"/>
        <w:left w:val="none" w:sz="0" w:space="0" w:color="auto"/>
        <w:bottom w:val="none" w:sz="0" w:space="0" w:color="auto"/>
        <w:right w:val="none" w:sz="0" w:space="0" w:color="auto"/>
      </w:divBdr>
    </w:div>
    <w:div w:id="1705207390">
      <w:bodyDiv w:val="1"/>
      <w:marLeft w:val="0"/>
      <w:marRight w:val="0"/>
      <w:marTop w:val="0"/>
      <w:marBottom w:val="0"/>
      <w:divBdr>
        <w:top w:val="none" w:sz="0" w:space="0" w:color="auto"/>
        <w:left w:val="none" w:sz="0" w:space="0" w:color="auto"/>
        <w:bottom w:val="none" w:sz="0" w:space="0" w:color="auto"/>
        <w:right w:val="none" w:sz="0" w:space="0" w:color="auto"/>
      </w:divBdr>
    </w:div>
    <w:div w:id="1826507720">
      <w:bodyDiv w:val="1"/>
      <w:marLeft w:val="0"/>
      <w:marRight w:val="0"/>
      <w:marTop w:val="0"/>
      <w:marBottom w:val="0"/>
      <w:divBdr>
        <w:top w:val="none" w:sz="0" w:space="0" w:color="auto"/>
        <w:left w:val="none" w:sz="0" w:space="0" w:color="auto"/>
        <w:bottom w:val="none" w:sz="0" w:space="0" w:color="auto"/>
        <w:right w:val="none" w:sz="0" w:space="0" w:color="auto"/>
      </w:divBdr>
    </w:div>
    <w:div w:id="2075426163">
      <w:bodyDiv w:val="1"/>
      <w:marLeft w:val="0"/>
      <w:marRight w:val="0"/>
      <w:marTop w:val="0"/>
      <w:marBottom w:val="0"/>
      <w:divBdr>
        <w:top w:val="none" w:sz="0" w:space="0" w:color="auto"/>
        <w:left w:val="none" w:sz="0" w:space="0" w:color="auto"/>
        <w:bottom w:val="none" w:sz="0" w:space="0" w:color="auto"/>
        <w:right w:val="none" w:sz="0" w:space="0" w:color="auto"/>
      </w:divBdr>
    </w:div>
    <w:div w:id="2119175061">
      <w:bodyDiv w:val="1"/>
      <w:marLeft w:val="0"/>
      <w:marRight w:val="0"/>
      <w:marTop w:val="0"/>
      <w:marBottom w:val="0"/>
      <w:divBdr>
        <w:top w:val="none" w:sz="0" w:space="0" w:color="auto"/>
        <w:left w:val="none" w:sz="0" w:space="0" w:color="auto"/>
        <w:bottom w:val="none" w:sz="0" w:space="0" w:color="auto"/>
        <w:right w:val="none" w:sz="0" w:space="0" w:color="auto"/>
      </w:divBdr>
    </w:div>
    <w:div w:id="214488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636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52f24a1f72aa4367"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is.gov.lv/EKEIS/Supplier/Procurement/176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63859-7AA4-48DA-BDEE-8731775F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38</Pages>
  <Words>34629</Words>
  <Characters>19739</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Vītola</dc:creator>
  <cp:keywords/>
  <dc:description/>
  <cp:lastModifiedBy>Agrita Vītola</cp:lastModifiedBy>
  <cp:revision>8</cp:revision>
  <dcterms:created xsi:type="dcterms:W3CDTF">2026-07-09T06:59:00Z</dcterms:created>
  <dcterms:modified xsi:type="dcterms:W3CDTF">2026-07-09T08:13:00Z</dcterms:modified>
</cp:coreProperties>
</file>