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4A0D5A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D5A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RPr="004A0D5A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4A0D5A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Pr="004A0D5A" w:rsidRDefault="0091070B" w:rsidP="00910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70B" w:rsidRPr="004A0D5A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4A0D5A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Pr="004A0D5A" w:rsidRDefault="0091070B" w:rsidP="00910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A6B" w:rsidRPr="004A0D5A" w:rsidTr="005D1B2B">
        <w:tc>
          <w:tcPr>
            <w:tcW w:w="4148" w:type="dxa"/>
            <w:shd w:val="clear" w:color="auto" w:fill="D9D9D9" w:themeFill="background1" w:themeFillShade="D9"/>
          </w:tcPr>
          <w:p w:rsidR="00942A6B" w:rsidRPr="004A0D5A" w:rsidRDefault="00942A6B" w:rsidP="0094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148" w:type="dxa"/>
          </w:tcPr>
          <w:p w:rsidR="00942A6B" w:rsidRPr="004A0D5A" w:rsidRDefault="00942A6B" w:rsidP="005770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070B" w:rsidRPr="004A0D5A" w:rsidRDefault="0091070B" w:rsidP="00F70AB6">
      <w:pPr>
        <w:spacing w:after="0"/>
        <w:jc w:val="center"/>
        <w:rPr>
          <w:rFonts w:ascii="Times New Roman" w:hAnsi="Times New Roman" w:cs="Times New Roman"/>
        </w:rPr>
      </w:pPr>
    </w:p>
    <w:p w:rsidR="0091070B" w:rsidRPr="004A0D5A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D5A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91070B" w:rsidRPr="004A0D5A" w:rsidRDefault="00A83FE0" w:rsidP="00B453B7">
      <w:pPr>
        <w:shd w:val="clear" w:color="auto" w:fill="FFFFFF"/>
        <w:spacing w:after="0" w:line="288" w:lineRule="atLeast"/>
        <w:jc w:val="center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D5A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942A6B"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alsts ugunsdzēsības un glābšanas dienesta </w:t>
      </w:r>
      <w:r w:rsidR="00E65EBD">
        <w:rPr>
          <w:rFonts w:ascii="Times New Roman" w:hAnsi="Times New Roman" w:cs="Times New Roman"/>
          <w:b/>
          <w:sz w:val="28"/>
          <w:szCs w:val="28"/>
          <w:u w:val="single"/>
        </w:rPr>
        <w:t>Latga</w:t>
      </w:r>
      <w:r w:rsidR="002B6169"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les </w:t>
      </w:r>
      <w:r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reģiona </w:t>
      </w:r>
      <w:r w:rsidR="00163BFA" w:rsidRPr="004A0D5A">
        <w:rPr>
          <w:rFonts w:ascii="Times New Roman" w:hAnsi="Times New Roman" w:cs="Times New Roman"/>
          <w:b/>
          <w:sz w:val="28"/>
          <w:szCs w:val="28"/>
          <w:u w:val="single"/>
        </w:rPr>
        <w:t>pārval</w:t>
      </w:r>
      <w:r w:rsidRPr="004A0D5A">
        <w:rPr>
          <w:rFonts w:ascii="Times New Roman" w:hAnsi="Times New Roman" w:cs="Times New Roman"/>
          <w:b/>
          <w:sz w:val="28"/>
          <w:szCs w:val="28"/>
          <w:u w:val="single"/>
        </w:rPr>
        <w:t>des</w:t>
      </w:r>
      <w:r w:rsidR="00CD76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5C0E" w:rsidRPr="004A0D5A">
        <w:rPr>
          <w:rFonts w:ascii="Times New Roman" w:hAnsi="Times New Roman" w:cs="Times New Roman"/>
          <w:b/>
          <w:sz w:val="28"/>
          <w:szCs w:val="28"/>
          <w:u w:val="single"/>
        </w:rPr>
        <w:t>kliņģeru iegāde</w:t>
      </w:r>
      <w:r w:rsidR="00D05C0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D7613">
        <w:rPr>
          <w:rFonts w:ascii="Times New Roman" w:hAnsi="Times New Roman" w:cs="Times New Roman"/>
          <w:b/>
          <w:sz w:val="28"/>
          <w:szCs w:val="28"/>
          <w:u w:val="single"/>
        </w:rPr>
        <w:t>Viļānu posteņa svinīgai atklāšanai</w:t>
      </w:r>
      <w:r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RPr="004A0D5A" w:rsidTr="005D1B2B">
        <w:tc>
          <w:tcPr>
            <w:tcW w:w="4148" w:type="dxa"/>
            <w:shd w:val="clear" w:color="auto" w:fill="F4B083" w:themeFill="accent2" w:themeFillTint="99"/>
          </w:tcPr>
          <w:p w:rsidR="0091070B" w:rsidRPr="004A0D5A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4A0D5A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:rsidR="0091070B" w:rsidRPr="004A0D5A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A86309" w:rsidRPr="004A0D5A" w:rsidTr="00D05C0E">
        <w:trPr>
          <w:trHeight w:val="497"/>
        </w:trPr>
        <w:tc>
          <w:tcPr>
            <w:tcW w:w="4148" w:type="dxa"/>
            <w:shd w:val="clear" w:color="auto" w:fill="D9D9D9" w:themeFill="background1" w:themeFillShade="D9"/>
          </w:tcPr>
          <w:p w:rsidR="00A86309" w:rsidRDefault="007A7821" w:rsidP="00A863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B453B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.gada </w:t>
            </w:r>
            <w:r w:rsidR="00D05C0E">
              <w:rPr>
                <w:sz w:val="23"/>
                <w:szCs w:val="23"/>
              </w:rPr>
              <w:t>5</w:t>
            </w:r>
            <w:r w:rsidR="00A86309">
              <w:rPr>
                <w:sz w:val="23"/>
                <w:szCs w:val="23"/>
              </w:rPr>
              <w:t>.</w:t>
            </w:r>
            <w:r w:rsidR="00D05C0E">
              <w:rPr>
                <w:sz w:val="23"/>
                <w:szCs w:val="23"/>
              </w:rPr>
              <w:t>maijā</w:t>
            </w:r>
            <w:r w:rsidR="00A86309">
              <w:rPr>
                <w:sz w:val="23"/>
                <w:szCs w:val="23"/>
              </w:rPr>
              <w:t xml:space="preserve"> plkst. </w:t>
            </w:r>
            <w:r w:rsidR="00861FE7">
              <w:rPr>
                <w:sz w:val="23"/>
                <w:szCs w:val="23"/>
              </w:rPr>
              <w:t>1</w:t>
            </w:r>
            <w:r w:rsidR="00D05C0E">
              <w:rPr>
                <w:sz w:val="23"/>
                <w:szCs w:val="23"/>
              </w:rPr>
              <w:t>1</w:t>
            </w:r>
            <w:r w:rsidR="00A86309" w:rsidRPr="00292E68">
              <w:rPr>
                <w:color w:val="auto"/>
                <w:sz w:val="23"/>
                <w:szCs w:val="23"/>
              </w:rPr>
              <w:t>.</w:t>
            </w:r>
            <w:r w:rsidR="00861FE7">
              <w:rPr>
                <w:color w:val="auto"/>
                <w:sz w:val="23"/>
                <w:szCs w:val="23"/>
              </w:rPr>
              <w:t>0</w:t>
            </w:r>
            <w:r w:rsidR="00A86309" w:rsidRPr="00292E68">
              <w:rPr>
                <w:color w:val="auto"/>
                <w:sz w:val="23"/>
                <w:szCs w:val="23"/>
              </w:rPr>
              <w:t xml:space="preserve">0 </w:t>
            </w:r>
          </w:p>
          <w:p w:rsidR="00A86309" w:rsidRDefault="00D05C0E" w:rsidP="00A86309">
            <w:pPr>
              <w:pStyle w:val="Default"/>
            </w:pPr>
            <w:r>
              <w:t>Rīgas</w:t>
            </w:r>
            <w:r w:rsidR="007A7821">
              <w:t xml:space="preserve"> iela </w:t>
            </w:r>
            <w:r>
              <w:t>34</w:t>
            </w:r>
            <w:r w:rsidR="007A7821" w:rsidRPr="00CE27C5">
              <w:t xml:space="preserve">, </w:t>
            </w:r>
            <w:r>
              <w:t xml:space="preserve"> Viļāni</w:t>
            </w:r>
          </w:p>
        </w:tc>
        <w:tc>
          <w:tcPr>
            <w:tcW w:w="4148" w:type="dxa"/>
          </w:tcPr>
          <w:p w:rsidR="0057708F" w:rsidRPr="004A0D5A" w:rsidRDefault="0057708F" w:rsidP="00A863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A4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7C1972" w:rsidRPr="007C1972" w:rsidRDefault="007C1972" w:rsidP="007C1972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Kliņģeris </w:t>
            </w:r>
            <w:r w:rsidR="00B453B7">
              <w:rPr>
                <w:b/>
                <w:color w:val="000000" w:themeColor="text1"/>
              </w:rPr>
              <w:t>sāļais</w:t>
            </w:r>
            <w:r>
              <w:rPr>
                <w:b/>
                <w:color w:val="000000" w:themeColor="text1"/>
              </w:rPr>
              <w:t xml:space="preserve"> – </w:t>
            </w:r>
            <w:r w:rsidR="00D05C0E">
              <w:rPr>
                <w:b/>
                <w:color w:val="000000" w:themeColor="text1"/>
              </w:rPr>
              <w:t>2</w:t>
            </w:r>
            <w:r w:rsidRPr="004A0D5A">
              <w:rPr>
                <w:b/>
                <w:color w:val="000000" w:themeColor="text1"/>
              </w:rPr>
              <w:t xml:space="preserve"> gab.</w:t>
            </w:r>
          </w:p>
          <w:p w:rsidR="007C1972" w:rsidRDefault="00D05C0E" w:rsidP="00667EA4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7C1972" w:rsidRPr="004A0D5A">
              <w:rPr>
                <w:color w:val="000000" w:themeColor="text1"/>
              </w:rPr>
              <w:t xml:space="preserve"> gab. svars  </w:t>
            </w:r>
            <w:r>
              <w:rPr>
                <w:color w:val="000000" w:themeColor="text1"/>
              </w:rPr>
              <w:t>2</w:t>
            </w:r>
            <w:r w:rsidR="007C1972" w:rsidRPr="004A0D5A">
              <w:rPr>
                <w:color w:val="000000" w:themeColor="text1"/>
              </w:rPr>
              <w:t xml:space="preserve"> kg (± 0,50 g)</w:t>
            </w:r>
          </w:p>
          <w:p w:rsidR="00D05C0E" w:rsidRPr="00D05C0E" w:rsidRDefault="00D05C0E" w:rsidP="00667EA4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Kliņģeris s</w:t>
            </w:r>
            <w:r>
              <w:rPr>
                <w:b/>
                <w:color w:val="000000" w:themeColor="text1"/>
              </w:rPr>
              <w:t>aldais</w:t>
            </w:r>
            <w:r>
              <w:rPr>
                <w:b/>
                <w:color w:val="000000" w:themeColor="text1"/>
              </w:rPr>
              <w:t xml:space="preserve"> – 2</w:t>
            </w:r>
            <w:r w:rsidRPr="004A0D5A">
              <w:rPr>
                <w:b/>
                <w:color w:val="000000" w:themeColor="text1"/>
              </w:rPr>
              <w:t xml:space="preserve"> gab.</w:t>
            </w:r>
          </w:p>
          <w:p w:rsidR="00B453B7" w:rsidRPr="007C1972" w:rsidRDefault="00D05C0E" w:rsidP="00667EA4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B453B7">
              <w:rPr>
                <w:color w:val="000000" w:themeColor="text1"/>
              </w:rPr>
              <w:t xml:space="preserve"> gab. svars </w:t>
            </w:r>
            <w:r>
              <w:rPr>
                <w:color w:val="000000" w:themeColor="text1"/>
              </w:rPr>
              <w:t>1</w:t>
            </w:r>
            <w:r w:rsidR="00B453B7">
              <w:rPr>
                <w:color w:val="000000" w:themeColor="text1"/>
              </w:rPr>
              <w:t xml:space="preserve"> kg </w:t>
            </w:r>
            <w:r w:rsidR="00B453B7" w:rsidRPr="004A0D5A">
              <w:rPr>
                <w:color w:val="000000" w:themeColor="text1"/>
              </w:rPr>
              <w:t>(± 0,50 g)</w:t>
            </w:r>
          </w:p>
        </w:tc>
        <w:tc>
          <w:tcPr>
            <w:tcW w:w="4148" w:type="dxa"/>
          </w:tcPr>
          <w:p w:rsidR="00114B4E" w:rsidRPr="00114B4E" w:rsidRDefault="00114B4E" w:rsidP="0011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4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667EA4" w:rsidRPr="007C1972" w:rsidRDefault="007C1972" w:rsidP="00667EA4">
            <w:pPr>
              <w:pStyle w:val="Default"/>
              <w:rPr>
                <w:color w:val="000000" w:themeColor="text1"/>
              </w:rPr>
            </w:pPr>
            <w:r w:rsidRPr="004A0D5A">
              <w:rPr>
                <w:color w:val="000000" w:themeColor="text1"/>
              </w:rPr>
              <w:t>Kliņģera forma: gredzena formā - aplis vai klasiski - kliņģera formā</w:t>
            </w:r>
          </w:p>
        </w:tc>
        <w:tc>
          <w:tcPr>
            <w:tcW w:w="4148" w:type="dxa"/>
          </w:tcPr>
          <w:p w:rsidR="00667EA4" w:rsidRPr="004A0D5A" w:rsidRDefault="00667EA4" w:rsidP="0066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4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667EA4" w:rsidRDefault="00D05C0E" w:rsidP="007C1972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Sāļā k</w:t>
            </w:r>
            <w:r w:rsidR="007C1972" w:rsidRPr="004A0D5A">
              <w:rPr>
                <w:color w:val="000000" w:themeColor="text1"/>
              </w:rPr>
              <w:t xml:space="preserve">liņģera pildījums: </w:t>
            </w:r>
            <w:r w:rsidR="00B453B7">
              <w:rPr>
                <w:color w:val="000000" w:themeColor="text1"/>
              </w:rPr>
              <w:t>kūpināta gaļa, gurķi</w:t>
            </w:r>
            <w:r w:rsidR="00861FE7">
              <w:rPr>
                <w:color w:val="000000" w:themeColor="text1"/>
              </w:rPr>
              <w:t>, sier</w:t>
            </w:r>
            <w:r w:rsidR="00E85CC3">
              <w:rPr>
                <w:color w:val="000000" w:themeColor="text1"/>
              </w:rPr>
              <w:t xml:space="preserve">s, paprika </w:t>
            </w:r>
            <w:proofErr w:type="spellStart"/>
            <w:r w:rsidR="00E85CC3">
              <w:rPr>
                <w:color w:val="000000" w:themeColor="text1"/>
              </w:rPr>
              <w:t>u.c.</w:t>
            </w:r>
            <w:r w:rsidR="007C1972" w:rsidRPr="004A0D5A">
              <w:rPr>
                <w:color w:val="000000" w:themeColor="text1"/>
              </w:rPr>
              <w:t>vai</w:t>
            </w:r>
            <w:proofErr w:type="spellEnd"/>
            <w:r w:rsidR="007C1972" w:rsidRPr="004A0D5A">
              <w:rPr>
                <w:color w:val="000000" w:themeColor="text1"/>
              </w:rPr>
              <w:t xml:space="preserve"> citi līdzīgi pildījumi</w:t>
            </w:r>
          </w:p>
          <w:p w:rsidR="00D05C0E" w:rsidRPr="007C1972" w:rsidRDefault="00D05C0E" w:rsidP="007C1972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aldā</w:t>
            </w:r>
            <w:r>
              <w:rPr>
                <w:color w:val="000000" w:themeColor="text1"/>
              </w:rPr>
              <w:t xml:space="preserve"> k</w:t>
            </w:r>
            <w:r w:rsidRPr="004A0D5A">
              <w:rPr>
                <w:color w:val="000000" w:themeColor="text1"/>
              </w:rPr>
              <w:t>liņģera pildījums</w:t>
            </w:r>
            <w:r>
              <w:rPr>
                <w:color w:val="000000" w:themeColor="text1"/>
              </w:rPr>
              <w:t xml:space="preserve">: </w:t>
            </w:r>
            <w:r w:rsidRPr="004A0D5A">
              <w:rPr>
                <w:color w:val="000000" w:themeColor="text1"/>
              </w:rPr>
              <w:t xml:space="preserve">drumstalas, rieksti, šokolādes </w:t>
            </w:r>
            <w:proofErr w:type="spellStart"/>
            <w:r w:rsidRPr="004A0D5A">
              <w:rPr>
                <w:color w:val="000000" w:themeColor="text1"/>
              </w:rPr>
              <w:t>štrihi</w:t>
            </w:r>
            <w:proofErr w:type="spellEnd"/>
            <w:r w:rsidRPr="004A0D5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u.c.</w:t>
            </w:r>
            <w:r w:rsidRPr="004A0D5A">
              <w:rPr>
                <w:color w:val="000000" w:themeColor="text1"/>
              </w:rPr>
              <w:t>vai</w:t>
            </w:r>
            <w:proofErr w:type="spellEnd"/>
            <w:r w:rsidRPr="004A0D5A">
              <w:rPr>
                <w:color w:val="000000" w:themeColor="text1"/>
              </w:rPr>
              <w:t xml:space="preserve"> citi līdzīgi pildījumi</w:t>
            </w:r>
          </w:p>
        </w:tc>
        <w:tc>
          <w:tcPr>
            <w:tcW w:w="4148" w:type="dxa"/>
          </w:tcPr>
          <w:p w:rsidR="00667EA4" w:rsidRPr="004A0D5A" w:rsidRDefault="00667EA4" w:rsidP="0066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4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667EA4" w:rsidRDefault="007C1972" w:rsidP="007C1972">
            <w:pPr>
              <w:pStyle w:val="Default"/>
              <w:rPr>
                <w:sz w:val="23"/>
                <w:szCs w:val="23"/>
              </w:rPr>
            </w:pPr>
            <w:r w:rsidRPr="004A0D5A">
              <w:rPr>
                <w:color w:val="000000" w:themeColor="text1"/>
              </w:rPr>
              <w:t>Kliņģera noformējums: pretendenta piedāvātie dekorējumi</w:t>
            </w:r>
          </w:p>
        </w:tc>
        <w:tc>
          <w:tcPr>
            <w:tcW w:w="4148" w:type="dxa"/>
          </w:tcPr>
          <w:p w:rsidR="00667EA4" w:rsidRPr="004A0D5A" w:rsidRDefault="00667EA4" w:rsidP="0066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72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7C1972" w:rsidRDefault="007C1972" w:rsidP="007C1972">
            <w:pPr>
              <w:pStyle w:val="Default"/>
            </w:pPr>
            <w:r>
              <w:rPr>
                <w:sz w:val="23"/>
                <w:szCs w:val="23"/>
              </w:rPr>
              <w:t xml:space="preserve">Piegādes adrese: </w:t>
            </w:r>
            <w:r w:rsidR="00D05C0E">
              <w:t>Rīgas</w:t>
            </w:r>
            <w:r>
              <w:t xml:space="preserve"> iela </w:t>
            </w:r>
            <w:r w:rsidR="00D05C0E">
              <w:t>1/3</w:t>
            </w:r>
            <w:r w:rsidRPr="00CE27C5">
              <w:t>, Daugavpils</w:t>
            </w:r>
            <w:r w:rsidR="00D05C0E">
              <w:t xml:space="preserve"> plkst.08:00</w:t>
            </w:r>
          </w:p>
        </w:tc>
        <w:tc>
          <w:tcPr>
            <w:tcW w:w="4148" w:type="dxa"/>
          </w:tcPr>
          <w:p w:rsidR="007C1972" w:rsidRPr="004A0D5A" w:rsidRDefault="007C1972" w:rsidP="007C1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72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7C1972" w:rsidRDefault="007C1972" w:rsidP="007C19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Pretendents nodrošina piegādi</w:t>
            </w:r>
            <w:r w:rsidR="00F64425">
              <w:rPr>
                <w:sz w:val="23"/>
                <w:szCs w:val="23"/>
              </w:rPr>
              <w:t xml:space="preserve"> (pēc iespējas)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4148" w:type="dxa"/>
          </w:tcPr>
          <w:p w:rsidR="007C1972" w:rsidRDefault="007C1972" w:rsidP="007C1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A70" w:rsidRPr="004A0D5A" w:rsidRDefault="00FF1A70" w:rsidP="00FF1A70">
      <w:pPr>
        <w:spacing w:after="0"/>
        <w:jc w:val="center"/>
        <w:rPr>
          <w:rFonts w:ascii="Times New Roman" w:hAnsi="Times New Roman" w:cs="Times New Roman"/>
        </w:rPr>
      </w:pPr>
    </w:p>
    <w:p w:rsidR="006C3A52" w:rsidRPr="004A0D5A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D5A">
        <w:rPr>
          <w:rFonts w:ascii="Times New Roman" w:hAnsi="Times New Roman" w:cs="Times New Roman"/>
          <w:sz w:val="28"/>
          <w:szCs w:val="28"/>
        </w:rPr>
        <w:t>FINANŠU PIEDĀVĀJUMS</w:t>
      </w:r>
    </w:p>
    <w:p w:rsidR="006C3A52" w:rsidRPr="004A0D5A" w:rsidRDefault="00942A6B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D5A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2074"/>
        <w:gridCol w:w="2074"/>
        <w:gridCol w:w="2074"/>
      </w:tblGrid>
      <w:tr w:rsidR="006C3A52" w:rsidRPr="004A0D5A" w:rsidTr="00D95EB5">
        <w:tc>
          <w:tcPr>
            <w:tcW w:w="2416" w:type="dxa"/>
            <w:shd w:val="clear" w:color="auto" w:fill="F4B083" w:themeFill="accent2" w:themeFillTint="99"/>
          </w:tcPr>
          <w:p w:rsidR="006C3A52" w:rsidRPr="004A0D5A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4A0D5A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4A0D5A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4A0D5A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942A6B" w:rsidRPr="004A0D5A" w:rsidTr="00D95EB5">
        <w:tc>
          <w:tcPr>
            <w:tcW w:w="2416" w:type="dxa"/>
          </w:tcPr>
          <w:p w:rsidR="00942A6B" w:rsidRPr="007C1972" w:rsidRDefault="007C197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Kliņģeris s</w:t>
            </w:r>
            <w:r w:rsidR="00B45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āļais</w:t>
            </w:r>
          </w:p>
        </w:tc>
        <w:tc>
          <w:tcPr>
            <w:tcW w:w="2074" w:type="dxa"/>
            <w:shd w:val="clear" w:color="auto" w:fill="auto"/>
          </w:tcPr>
          <w:p w:rsidR="004A0D5A" w:rsidRPr="004A0D5A" w:rsidRDefault="004A0D5A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942A6B" w:rsidRPr="004A0D5A" w:rsidRDefault="00942A6B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57708F" w:rsidRPr="004A0D5A" w:rsidRDefault="0057708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C0E" w:rsidRPr="004A0D5A" w:rsidTr="00D95EB5">
        <w:tc>
          <w:tcPr>
            <w:tcW w:w="2416" w:type="dxa"/>
          </w:tcPr>
          <w:p w:rsidR="00D05C0E" w:rsidRPr="007C1972" w:rsidRDefault="00D05C0E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Kliņģeris 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aldais</w:t>
            </w:r>
          </w:p>
        </w:tc>
        <w:tc>
          <w:tcPr>
            <w:tcW w:w="2074" w:type="dxa"/>
            <w:shd w:val="clear" w:color="auto" w:fill="auto"/>
          </w:tcPr>
          <w:p w:rsidR="00D05C0E" w:rsidRPr="004A0D5A" w:rsidRDefault="00D05C0E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D05C0E" w:rsidRPr="004A0D5A" w:rsidRDefault="00D05C0E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D05C0E" w:rsidRPr="004A0D5A" w:rsidRDefault="00D05C0E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RPr="004A0D5A" w:rsidTr="00D95EB5">
        <w:trPr>
          <w:trHeight w:val="285"/>
        </w:trPr>
        <w:tc>
          <w:tcPr>
            <w:tcW w:w="6564" w:type="dxa"/>
            <w:gridSpan w:val="3"/>
            <w:vMerge w:val="restart"/>
            <w:shd w:val="clear" w:color="auto" w:fill="BFBFBF" w:themeFill="background1" w:themeFillShade="BF"/>
          </w:tcPr>
          <w:p w:rsidR="005D1B2B" w:rsidRPr="004A0D5A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:rsidR="005D1B2B" w:rsidRPr="004A0D5A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:rsidR="005D1B2B" w:rsidRPr="004A0D5A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5D1B2B" w:rsidRPr="004A0D5A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RPr="004A0D5A" w:rsidTr="00D95EB5">
        <w:trPr>
          <w:trHeight w:val="287"/>
        </w:trPr>
        <w:tc>
          <w:tcPr>
            <w:tcW w:w="6564" w:type="dxa"/>
            <w:gridSpan w:val="3"/>
            <w:vMerge/>
            <w:shd w:val="clear" w:color="auto" w:fill="BFBFBF" w:themeFill="background1" w:themeFillShade="BF"/>
          </w:tcPr>
          <w:p w:rsidR="005D1B2B" w:rsidRPr="004A0D5A" w:rsidRDefault="005D1B2B" w:rsidP="006C3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5D1B2B" w:rsidRPr="004A0D5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  <w:tr w:rsidR="005D1B2B" w:rsidRPr="004A0D5A" w:rsidTr="00D95EB5">
        <w:trPr>
          <w:trHeight w:val="240"/>
        </w:trPr>
        <w:tc>
          <w:tcPr>
            <w:tcW w:w="6564" w:type="dxa"/>
            <w:gridSpan w:val="3"/>
            <w:vMerge/>
            <w:shd w:val="clear" w:color="auto" w:fill="BFBFBF" w:themeFill="background1" w:themeFillShade="BF"/>
          </w:tcPr>
          <w:p w:rsidR="005D1B2B" w:rsidRPr="004A0D5A" w:rsidRDefault="005D1B2B" w:rsidP="006C3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5D1B2B" w:rsidRPr="004A0D5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</w:tbl>
    <w:p w:rsidR="00B55367" w:rsidRDefault="00B55367" w:rsidP="00B55367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Pretendenta tehnisko piedāvājumu var nosūtīt līdz </w:t>
      </w:r>
      <w:r w:rsidR="007C1972">
        <w:rPr>
          <w:rFonts w:ascii="Times New Roman" w:hAnsi="Times New Roman" w:cs="Times New Roman"/>
          <w:b/>
          <w:sz w:val="24"/>
          <w:szCs w:val="24"/>
        </w:rPr>
        <w:t>202</w:t>
      </w:r>
      <w:r w:rsidR="00B453B7">
        <w:rPr>
          <w:rFonts w:ascii="Times New Roman" w:hAnsi="Times New Roman" w:cs="Times New Roman"/>
          <w:b/>
          <w:sz w:val="24"/>
          <w:szCs w:val="24"/>
        </w:rPr>
        <w:t>6</w:t>
      </w:r>
      <w:r w:rsidR="007C1972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D05C0E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05C0E">
        <w:rPr>
          <w:rFonts w:ascii="Times New Roman" w:hAnsi="Times New Roman" w:cs="Times New Roman"/>
          <w:b/>
          <w:sz w:val="24"/>
          <w:szCs w:val="24"/>
        </w:rPr>
        <w:t>aprīlim</w:t>
      </w:r>
      <w:r>
        <w:rPr>
          <w:rFonts w:ascii="Times New Roman" w:hAnsi="Times New Roman" w:cs="Times New Roman"/>
          <w:b/>
          <w:sz w:val="24"/>
          <w:szCs w:val="24"/>
        </w:rPr>
        <w:t xml:space="preserve"> (ieskaitot)</w:t>
      </w:r>
    </w:p>
    <w:p w:rsidR="007C1972" w:rsidRDefault="00B55367" w:rsidP="00B55367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e-pasta adresi </w:t>
      </w:r>
      <w:hyperlink r:id="rId7" w:history="1">
        <w:r>
          <w:rPr>
            <w:rStyle w:val="Hyperlink"/>
            <w:rFonts w:ascii="Times New Roman" w:hAnsi="Times New Roman"/>
          </w:rPr>
          <w:t>natalja.karpova@vugd.gov.lv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5A1A" w:rsidRPr="004A0D5A" w:rsidRDefault="00B55367" w:rsidP="00D05C0E">
      <w:pPr>
        <w:spacing w:after="0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Jautājumu vai neskaidrību gadījumā zvanīt pa tālruni. +371 65455854 vai </w:t>
      </w:r>
      <w:r>
        <w:t>22038041</w:t>
      </w:r>
      <w:bookmarkStart w:id="0" w:name="_GoBack"/>
      <w:bookmarkEnd w:id="0"/>
    </w:p>
    <w:sectPr w:rsidR="003A5A1A" w:rsidRPr="004A0D5A" w:rsidSect="00701C8F">
      <w:footerReference w:type="default" r:id="rId8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1CC" w:rsidRDefault="00CC31CC" w:rsidP="008C090E">
      <w:pPr>
        <w:spacing w:after="0" w:line="240" w:lineRule="auto"/>
      </w:pPr>
      <w:r>
        <w:separator/>
      </w:r>
    </w:p>
  </w:endnote>
  <w:endnote w:type="continuationSeparator" w:id="0">
    <w:p w:rsidR="00CC31CC" w:rsidRDefault="00CC31CC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1CC" w:rsidRDefault="00CC31CC" w:rsidP="008C090E">
      <w:pPr>
        <w:spacing w:after="0" w:line="240" w:lineRule="auto"/>
      </w:pPr>
      <w:r>
        <w:separator/>
      </w:r>
    </w:p>
  </w:footnote>
  <w:footnote w:type="continuationSeparator" w:id="0">
    <w:p w:rsidR="00CC31CC" w:rsidRDefault="00CC31CC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632A3"/>
    <w:multiLevelType w:val="hybridMultilevel"/>
    <w:tmpl w:val="D428B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D0D12"/>
    <w:multiLevelType w:val="hybridMultilevel"/>
    <w:tmpl w:val="D428B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53B79"/>
    <w:rsid w:val="00060C13"/>
    <w:rsid w:val="00064EDC"/>
    <w:rsid w:val="000A2E3F"/>
    <w:rsid w:val="000B3E3B"/>
    <w:rsid w:val="000B4941"/>
    <w:rsid w:val="000E1C26"/>
    <w:rsid w:val="000E1D30"/>
    <w:rsid w:val="000E3CDD"/>
    <w:rsid w:val="00114B4E"/>
    <w:rsid w:val="001334CD"/>
    <w:rsid w:val="001359EC"/>
    <w:rsid w:val="00163BFA"/>
    <w:rsid w:val="00165316"/>
    <w:rsid w:val="00185793"/>
    <w:rsid w:val="00192826"/>
    <w:rsid w:val="001C3671"/>
    <w:rsid w:val="001C6233"/>
    <w:rsid w:val="001D0B9A"/>
    <w:rsid w:val="002039BA"/>
    <w:rsid w:val="00235E3F"/>
    <w:rsid w:val="00281958"/>
    <w:rsid w:val="00292E68"/>
    <w:rsid w:val="002A1104"/>
    <w:rsid w:val="002B6169"/>
    <w:rsid w:val="002C47A9"/>
    <w:rsid w:val="002D2E6E"/>
    <w:rsid w:val="002D34FF"/>
    <w:rsid w:val="00300D3B"/>
    <w:rsid w:val="00311406"/>
    <w:rsid w:val="00321728"/>
    <w:rsid w:val="0032387B"/>
    <w:rsid w:val="00332B03"/>
    <w:rsid w:val="00352433"/>
    <w:rsid w:val="00360F04"/>
    <w:rsid w:val="00360F59"/>
    <w:rsid w:val="003615C7"/>
    <w:rsid w:val="00364451"/>
    <w:rsid w:val="00371B0A"/>
    <w:rsid w:val="003820CD"/>
    <w:rsid w:val="003A5A1A"/>
    <w:rsid w:val="00420D62"/>
    <w:rsid w:val="00425D9D"/>
    <w:rsid w:val="004377F9"/>
    <w:rsid w:val="00447F69"/>
    <w:rsid w:val="00467912"/>
    <w:rsid w:val="00472C7C"/>
    <w:rsid w:val="00472DB8"/>
    <w:rsid w:val="004A0D5A"/>
    <w:rsid w:val="004A51CF"/>
    <w:rsid w:val="004D472F"/>
    <w:rsid w:val="004D5C66"/>
    <w:rsid w:val="00514063"/>
    <w:rsid w:val="005232F1"/>
    <w:rsid w:val="0057708F"/>
    <w:rsid w:val="00583458"/>
    <w:rsid w:val="0059212B"/>
    <w:rsid w:val="005C42CD"/>
    <w:rsid w:val="005C6926"/>
    <w:rsid w:val="005D1B2B"/>
    <w:rsid w:val="0061532A"/>
    <w:rsid w:val="00645B72"/>
    <w:rsid w:val="00667EA4"/>
    <w:rsid w:val="00684BA7"/>
    <w:rsid w:val="00692845"/>
    <w:rsid w:val="006934ED"/>
    <w:rsid w:val="006A1B66"/>
    <w:rsid w:val="006A438C"/>
    <w:rsid w:val="006C3A52"/>
    <w:rsid w:val="00701C8F"/>
    <w:rsid w:val="007046F5"/>
    <w:rsid w:val="00733806"/>
    <w:rsid w:val="00742641"/>
    <w:rsid w:val="00775EC3"/>
    <w:rsid w:val="007A3E41"/>
    <w:rsid w:val="007A7821"/>
    <w:rsid w:val="007C1972"/>
    <w:rsid w:val="007C29F3"/>
    <w:rsid w:val="007D2B95"/>
    <w:rsid w:val="00827902"/>
    <w:rsid w:val="00861FE7"/>
    <w:rsid w:val="00875F7F"/>
    <w:rsid w:val="00886296"/>
    <w:rsid w:val="008C090E"/>
    <w:rsid w:val="008C1898"/>
    <w:rsid w:val="008E2355"/>
    <w:rsid w:val="0091070B"/>
    <w:rsid w:val="00927CD9"/>
    <w:rsid w:val="00942837"/>
    <w:rsid w:val="00942A6B"/>
    <w:rsid w:val="00945D5C"/>
    <w:rsid w:val="00985762"/>
    <w:rsid w:val="009C2D40"/>
    <w:rsid w:val="00A04AE8"/>
    <w:rsid w:val="00A13EEF"/>
    <w:rsid w:val="00A4320A"/>
    <w:rsid w:val="00A4492B"/>
    <w:rsid w:val="00A83FE0"/>
    <w:rsid w:val="00A86309"/>
    <w:rsid w:val="00AC5A83"/>
    <w:rsid w:val="00AC76C4"/>
    <w:rsid w:val="00AD3E4A"/>
    <w:rsid w:val="00B20BDD"/>
    <w:rsid w:val="00B22B40"/>
    <w:rsid w:val="00B453B7"/>
    <w:rsid w:val="00B55367"/>
    <w:rsid w:val="00B662C3"/>
    <w:rsid w:val="00BA35F2"/>
    <w:rsid w:val="00BD43D8"/>
    <w:rsid w:val="00BE4D4E"/>
    <w:rsid w:val="00C453D3"/>
    <w:rsid w:val="00C739E6"/>
    <w:rsid w:val="00CB01B9"/>
    <w:rsid w:val="00CC19CB"/>
    <w:rsid w:val="00CC31CC"/>
    <w:rsid w:val="00CC3BC4"/>
    <w:rsid w:val="00CD7613"/>
    <w:rsid w:val="00D05C0E"/>
    <w:rsid w:val="00D11FCD"/>
    <w:rsid w:val="00D14C0E"/>
    <w:rsid w:val="00D20455"/>
    <w:rsid w:val="00D3027E"/>
    <w:rsid w:val="00D47A09"/>
    <w:rsid w:val="00D66330"/>
    <w:rsid w:val="00D95EB5"/>
    <w:rsid w:val="00DA50E0"/>
    <w:rsid w:val="00E26DCF"/>
    <w:rsid w:val="00E314ED"/>
    <w:rsid w:val="00E35A05"/>
    <w:rsid w:val="00E65EBD"/>
    <w:rsid w:val="00E7366E"/>
    <w:rsid w:val="00E82DB3"/>
    <w:rsid w:val="00E85CC3"/>
    <w:rsid w:val="00EB4E38"/>
    <w:rsid w:val="00F021BA"/>
    <w:rsid w:val="00F250A4"/>
    <w:rsid w:val="00F32ED0"/>
    <w:rsid w:val="00F61F94"/>
    <w:rsid w:val="00F64425"/>
    <w:rsid w:val="00F70AB6"/>
    <w:rsid w:val="00F94519"/>
    <w:rsid w:val="00FA2865"/>
    <w:rsid w:val="00FA2D1F"/>
    <w:rsid w:val="00FC63EF"/>
    <w:rsid w:val="00FE66BD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ABF1"/>
  <w15:docId w15:val="{B806D876-6F87-40F5-9BD6-440F3488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D11FCD"/>
    <w:pPr>
      <w:ind w:left="720"/>
      <w:contextualSpacing/>
    </w:pPr>
  </w:style>
  <w:style w:type="paragraph" w:customStyle="1" w:styleId="Default">
    <w:name w:val="Default"/>
    <w:rsid w:val="00A863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talja.karpova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Nataļja Karpova</cp:lastModifiedBy>
  <cp:revision>2</cp:revision>
  <cp:lastPrinted>2026-02-03T11:41:00Z</cp:lastPrinted>
  <dcterms:created xsi:type="dcterms:W3CDTF">2026-04-20T12:26:00Z</dcterms:created>
  <dcterms:modified xsi:type="dcterms:W3CDTF">2026-04-20T12:26:00Z</dcterms:modified>
</cp:coreProperties>
</file>