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5" w:type="dxa"/>
        <w:tblInd w:w="-1134" w:type="dxa"/>
        <w:tblLook w:val="04A0" w:firstRow="1" w:lastRow="0" w:firstColumn="1" w:lastColumn="0" w:noHBand="0" w:noVBand="1"/>
      </w:tblPr>
      <w:tblGrid>
        <w:gridCol w:w="1377"/>
        <w:gridCol w:w="995"/>
        <w:gridCol w:w="5708"/>
        <w:gridCol w:w="2205"/>
      </w:tblGrid>
      <w:tr w:rsidR="00A0120E" w:rsidRPr="00A0120E" w:rsidTr="00A0120E">
        <w:trPr>
          <w:trHeight w:val="255"/>
        </w:trPr>
        <w:tc>
          <w:tcPr>
            <w:tcW w:w="10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0120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Likuma "Par valsts budžetu 2025. gadam un budžeta ietvaru 2025., 2026. un 2027. gadam"</w:t>
            </w:r>
          </w:p>
        </w:tc>
      </w:tr>
      <w:tr w:rsidR="00A0120E" w:rsidRPr="00A0120E" w:rsidTr="00A0120E">
        <w:trPr>
          <w:trHeight w:val="255"/>
        </w:trPr>
        <w:tc>
          <w:tcPr>
            <w:tcW w:w="10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0120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 pielikums</w:t>
            </w:r>
          </w:p>
        </w:tc>
      </w:tr>
      <w:tr w:rsidR="00A0120E" w:rsidRPr="00A0120E" w:rsidTr="00A0120E">
        <w:trPr>
          <w:trHeight w:val="255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0120E" w:rsidRPr="00A0120E" w:rsidTr="00F61230">
        <w:trPr>
          <w:trHeight w:val="366"/>
        </w:trPr>
        <w:tc>
          <w:tcPr>
            <w:tcW w:w="10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1230" w:rsidRPr="00F61230" w:rsidRDefault="00A0120E" w:rsidP="00F6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F61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Valsts pamatbudžeta ieņēmumu un izdevumu atšifrējums </w:t>
            </w:r>
          </w:p>
          <w:p w:rsidR="00A0120E" w:rsidRPr="00A0120E" w:rsidRDefault="00F61230" w:rsidP="00F6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F61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07.00.00 </w:t>
            </w:r>
            <w:r w:rsidRPr="00F61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Ugunsdrošība, glābšana un civilā aizsardzība</w:t>
            </w:r>
          </w:p>
        </w:tc>
      </w:tr>
      <w:tr w:rsidR="00A0120E" w:rsidRPr="00A0120E" w:rsidTr="00A0120E">
        <w:trPr>
          <w:trHeight w:val="315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20E" w:rsidRPr="00A0120E" w:rsidRDefault="00A0120E" w:rsidP="00A0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0120E" w:rsidRPr="00A0120E" w:rsidTr="00A0120E">
        <w:trPr>
          <w:trHeight w:val="315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0120E" w:rsidRPr="00A0120E" w:rsidTr="00A0120E">
        <w:trPr>
          <w:trHeight w:val="102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20E" w:rsidRPr="00A0120E" w:rsidRDefault="00A0120E" w:rsidP="00A0120E">
            <w:pPr>
              <w:spacing w:after="0" w:line="240" w:lineRule="auto"/>
              <w:jc w:val="center"/>
              <w:rPr>
                <w:rFonts w:ascii="TimesNewRoman" w:eastAsia="Times New Roman" w:hAnsi="TimesNewRoman" w:cs="Arial"/>
                <w:b/>
                <w:bCs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b/>
                <w:bCs/>
                <w:sz w:val="20"/>
                <w:szCs w:val="20"/>
                <w:lang w:eastAsia="lv-LV"/>
              </w:rPr>
              <w:t>Programmas, apakš-programmas kods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20E" w:rsidRPr="00A0120E" w:rsidRDefault="00A0120E" w:rsidP="00A0120E">
            <w:pPr>
              <w:spacing w:after="0" w:line="240" w:lineRule="auto"/>
              <w:jc w:val="center"/>
              <w:rPr>
                <w:rFonts w:ascii="TimesNewRoman" w:eastAsia="Times New Roman" w:hAnsi="TimesNewRoman" w:cs="Arial"/>
                <w:b/>
                <w:bCs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b/>
                <w:bCs/>
                <w:sz w:val="20"/>
                <w:szCs w:val="20"/>
                <w:lang w:eastAsia="lv-LV"/>
              </w:rPr>
              <w:t xml:space="preserve">Funkciju </w:t>
            </w:r>
            <w:proofErr w:type="spellStart"/>
            <w:r w:rsidRPr="00A0120E">
              <w:rPr>
                <w:rFonts w:ascii="TimesNewRoman" w:eastAsia="Times New Roman" w:hAnsi="TimesNewRoman" w:cs="Arial"/>
                <w:b/>
                <w:bCs/>
                <w:sz w:val="20"/>
                <w:szCs w:val="20"/>
                <w:lang w:eastAsia="lv-LV"/>
              </w:rPr>
              <w:t>klasifi-kācijas</w:t>
            </w:r>
            <w:proofErr w:type="spellEnd"/>
            <w:r w:rsidRPr="00A0120E">
              <w:rPr>
                <w:rFonts w:ascii="TimesNewRoman" w:eastAsia="Times New Roman" w:hAnsi="TimesNewRoman" w:cs="Arial"/>
                <w:b/>
                <w:bCs/>
                <w:sz w:val="20"/>
                <w:szCs w:val="20"/>
                <w:lang w:eastAsia="lv-LV"/>
              </w:rPr>
              <w:t xml:space="preserve"> kods</w:t>
            </w:r>
          </w:p>
        </w:tc>
        <w:tc>
          <w:tcPr>
            <w:tcW w:w="5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20E" w:rsidRPr="00A0120E" w:rsidRDefault="00A0120E" w:rsidP="00A0120E">
            <w:pPr>
              <w:spacing w:after="0" w:line="240" w:lineRule="auto"/>
              <w:jc w:val="center"/>
              <w:rPr>
                <w:rFonts w:ascii="TimesNewRoman" w:eastAsia="Times New Roman" w:hAnsi="TimesNewRoman" w:cs="Arial"/>
                <w:b/>
                <w:bCs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b/>
                <w:b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20E" w:rsidRPr="00A0120E" w:rsidRDefault="00A0120E" w:rsidP="00A0120E">
            <w:pPr>
              <w:spacing w:after="0" w:line="240" w:lineRule="auto"/>
              <w:jc w:val="center"/>
              <w:rPr>
                <w:rFonts w:ascii="TimesNewRoman" w:eastAsia="Times New Roman" w:hAnsi="TimesNewRoman" w:cs="Arial"/>
                <w:b/>
                <w:bCs/>
                <w:i/>
                <w:iCs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b/>
                <w:bCs/>
                <w:i/>
                <w:iCs/>
                <w:sz w:val="20"/>
                <w:szCs w:val="20"/>
                <w:lang w:eastAsia="lv-LV"/>
              </w:rPr>
              <w:t>Euro</w:t>
            </w:r>
          </w:p>
        </w:tc>
      </w:tr>
      <w:tr w:rsidR="00A0120E" w:rsidRPr="00A0120E" w:rsidTr="00A0120E">
        <w:trPr>
          <w:trHeight w:val="25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b/>
                <w:bCs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b/>
                <w:bCs/>
                <w:sz w:val="20"/>
                <w:szCs w:val="20"/>
                <w:lang w:eastAsia="lv-LV"/>
              </w:rPr>
              <w:t>07.00.00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03.200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b/>
                <w:bCs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b/>
                <w:bCs/>
                <w:sz w:val="20"/>
                <w:szCs w:val="20"/>
                <w:lang w:eastAsia="lv-LV"/>
              </w:rPr>
              <w:t>Ugunsdrošība, glābšana un civilā aizsardzība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</w:tr>
      <w:tr w:rsidR="00A0120E" w:rsidRPr="00A0120E" w:rsidTr="00A0120E">
        <w:trPr>
          <w:trHeight w:val="25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ind w:firstLineChars="100" w:firstLine="200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Resursi izdevumu segšanai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jc w:val="right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 xml:space="preserve">   107 226 259</w:t>
            </w:r>
          </w:p>
        </w:tc>
      </w:tr>
      <w:tr w:rsidR="00A0120E" w:rsidRPr="00A0120E" w:rsidTr="00A0120E">
        <w:trPr>
          <w:trHeight w:val="25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ind w:firstLineChars="200" w:firstLine="400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Ieņēmumi no maksas pakalpojumiem un citi pašu ieņēmumi – kopā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jc w:val="right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 xml:space="preserve">    49 694</w:t>
            </w:r>
          </w:p>
        </w:tc>
      </w:tr>
      <w:tr w:rsidR="00A0120E" w:rsidRPr="00A0120E" w:rsidTr="00A0120E">
        <w:trPr>
          <w:trHeight w:val="25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ind w:firstLineChars="200" w:firstLine="400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Dotācija no vispārējiem ieņēmumiem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jc w:val="right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 xml:space="preserve">   107 176 565</w:t>
            </w:r>
          </w:p>
        </w:tc>
      </w:tr>
      <w:tr w:rsidR="00A0120E" w:rsidRPr="00A0120E" w:rsidTr="00A0120E">
        <w:trPr>
          <w:trHeight w:val="25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ind w:firstLineChars="300" w:firstLine="600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Vispārējā kārtībā sadalāmā dotācija no vispārējiem ieņēmumiem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jc w:val="right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 xml:space="preserve">   107 176 565</w:t>
            </w:r>
          </w:p>
        </w:tc>
      </w:tr>
      <w:tr w:rsidR="00A0120E" w:rsidRPr="00A0120E" w:rsidTr="00A0120E">
        <w:trPr>
          <w:trHeight w:val="25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ind w:firstLineChars="100" w:firstLine="200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Izdevumi – kopā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jc w:val="right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 xml:space="preserve">   107 226 259</w:t>
            </w:r>
          </w:p>
        </w:tc>
      </w:tr>
      <w:tr w:rsidR="00A0120E" w:rsidRPr="00A0120E" w:rsidTr="00A0120E">
        <w:trPr>
          <w:trHeight w:val="25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ind w:firstLineChars="200" w:firstLine="400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Uzturēšanas izdevumi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jc w:val="right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 xml:space="preserve">   94 705 721</w:t>
            </w:r>
          </w:p>
        </w:tc>
      </w:tr>
      <w:tr w:rsidR="00A0120E" w:rsidRPr="00A0120E" w:rsidTr="00A0120E">
        <w:trPr>
          <w:trHeight w:val="25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ind w:firstLineChars="300" w:firstLine="600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Kārtējie izdevumi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jc w:val="right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 xml:space="preserve">   94 696 605</w:t>
            </w:r>
          </w:p>
        </w:tc>
      </w:tr>
      <w:tr w:rsidR="00A0120E" w:rsidRPr="00A0120E" w:rsidTr="00A0120E">
        <w:trPr>
          <w:trHeight w:val="25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ind w:firstLineChars="400" w:firstLine="800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Atlīdzība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jc w:val="right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 xml:space="preserve">   90 466 265</w:t>
            </w:r>
          </w:p>
        </w:tc>
      </w:tr>
      <w:tr w:rsidR="00A0120E" w:rsidRPr="00A0120E" w:rsidTr="00A0120E">
        <w:trPr>
          <w:trHeight w:val="25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ind w:firstLineChars="400" w:firstLine="800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Preces un pakalpojumi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jc w:val="right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 xml:space="preserve">   4 230 340</w:t>
            </w:r>
          </w:p>
        </w:tc>
      </w:tr>
      <w:tr w:rsidR="00A0120E" w:rsidRPr="00A0120E" w:rsidTr="00A0120E">
        <w:trPr>
          <w:trHeight w:val="25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ind w:firstLineChars="300" w:firstLine="600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Subsīdijas, dotācijas, sociālie maksājumi un kompensācijas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jc w:val="right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 xml:space="preserve">    6 666</w:t>
            </w:r>
          </w:p>
        </w:tc>
      </w:tr>
      <w:tr w:rsidR="00A0120E" w:rsidRPr="00A0120E" w:rsidTr="00A0120E">
        <w:trPr>
          <w:trHeight w:val="25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ind w:firstLineChars="400" w:firstLine="800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Sociāla rakstura maksājumi un kompensācijas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jc w:val="right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 xml:space="preserve">    6 666</w:t>
            </w:r>
          </w:p>
        </w:tc>
      </w:tr>
      <w:tr w:rsidR="00A0120E" w:rsidRPr="00A0120E" w:rsidTr="00A0120E">
        <w:trPr>
          <w:trHeight w:val="510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ind w:firstLineChars="300" w:firstLine="600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Kārtējie maksājumi Eiropas Savienības budžetā un starptautiskā sadarbība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jc w:val="right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 xml:space="preserve">    2 450</w:t>
            </w:r>
          </w:p>
        </w:tc>
      </w:tr>
      <w:tr w:rsidR="00A0120E" w:rsidRPr="00A0120E" w:rsidTr="00A0120E">
        <w:trPr>
          <w:trHeight w:val="25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ind w:firstLineChars="400" w:firstLine="800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Starptautiskā sadarbība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jc w:val="right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 xml:space="preserve">    2 450</w:t>
            </w:r>
          </w:p>
        </w:tc>
      </w:tr>
      <w:tr w:rsidR="00A0120E" w:rsidRPr="00A0120E" w:rsidTr="00A0120E">
        <w:trPr>
          <w:trHeight w:val="25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ind w:firstLineChars="200" w:firstLine="400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Kapitālie izdevumi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jc w:val="right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 xml:space="preserve">   12 520 538</w:t>
            </w:r>
          </w:p>
        </w:tc>
      </w:tr>
      <w:tr w:rsidR="00A0120E" w:rsidRPr="00A0120E" w:rsidTr="00A0120E">
        <w:trPr>
          <w:trHeight w:val="255"/>
        </w:trPr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5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ind w:firstLineChars="300" w:firstLine="600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>Pamatkapitāla veidošana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120E" w:rsidRPr="00A0120E" w:rsidRDefault="00A0120E" w:rsidP="00A0120E">
            <w:pPr>
              <w:spacing w:after="0" w:line="240" w:lineRule="auto"/>
              <w:jc w:val="right"/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</w:pPr>
            <w:r w:rsidRPr="00A0120E">
              <w:rPr>
                <w:rFonts w:ascii="TimesNewRoman" w:eastAsia="Times New Roman" w:hAnsi="TimesNewRoman" w:cs="Arial"/>
                <w:sz w:val="20"/>
                <w:szCs w:val="20"/>
                <w:lang w:eastAsia="lv-LV"/>
              </w:rPr>
              <w:t xml:space="preserve">   12 520 538</w:t>
            </w:r>
          </w:p>
        </w:tc>
      </w:tr>
    </w:tbl>
    <w:p w:rsidR="00585F60" w:rsidRDefault="00585F60">
      <w:bookmarkStart w:id="0" w:name="_GoBack"/>
      <w:bookmarkEnd w:id="0"/>
    </w:p>
    <w:sectPr w:rsidR="00585F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0E"/>
    <w:rsid w:val="00585F60"/>
    <w:rsid w:val="00A0120E"/>
    <w:rsid w:val="00F6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A439"/>
  <w15:chartTrackingRefBased/>
  <w15:docId w15:val="{52948691-AD22-4E6B-8E44-1FC97732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Ansone</dc:creator>
  <cp:keywords/>
  <dc:description/>
  <cp:lastModifiedBy>Aiga Ansone</cp:lastModifiedBy>
  <cp:revision>2</cp:revision>
  <dcterms:created xsi:type="dcterms:W3CDTF">2025-02-04T13:20:00Z</dcterms:created>
  <dcterms:modified xsi:type="dcterms:W3CDTF">2025-02-04T13:50:00Z</dcterms:modified>
</cp:coreProperties>
</file>