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AA" w:rsidRDefault="00627B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PRETENDENTA PIETEIKUMS</w:t>
      </w:r>
    </w:p>
    <w:tbl>
      <w:tblPr>
        <w:tblW w:w="8296" w:type="dxa"/>
        <w:tblLayout w:type="fixed"/>
        <w:tblLook w:val="0400" w:firstRow="0" w:lastRow="0" w:firstColumn="0" w:lastColumn="0" w:noHBand="0" w:noVBand="1"/>
      </w:tblPr>
      <w:tblGrid>
        <w:gridCol w:w="4149"/>
        <w:gridCol w:w="4147"/>
      </w:tblGrid>
      <w:tr w:rsidR="00BC72A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Pr="00DA04F9" w:rsidRDefault="00BC72AA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C72A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Pr="00DA04F9" w:rsidRDefault="00BC72AA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BC72A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Kontaktinformācijā (e-pasts, tālruņa numurs, adrese)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Pr="00DA04F9" w:rsidRDefault="00BC72AA">
            <w:pPr>
              <w:widowControl w:val="0"/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BC72AA" w:rsidRDefault="00BC72AA">
      <w:pPr>
        <w:spacing w:after="0"/>
        <w:jc w:val="center"/>
      </w:pPr>
    </w:p>
    <w:p w:rsidR="00BC72AA" w:rsidRDefault="00627B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TEHNISKĀ SPECIFIKĀCIJA UN TEHNISKAIS PIEDĀVĀJUMS</w:t>
      </w:r>
    </w:p>
    <w:p w:rsidR="00BC72AA" w:rsidRDefault="00BC72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674" w:rsidRDefault="00627B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Viegli uzstādāmas nojumes ar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apdruku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izgatavošana un piegāde </w:t>
      </w:r>
    </w:p>
    <w:p w:rsidR="00BC72AA" w:rsidRDefault="008B567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sacensību un sabiedrisku pasākumu o</w:t>
      </w:r>
      <w:r w:rsidR="00627B4C">
        <w:rPr>
          <w:rFonts w:ascii="Times New Roman" w:eastAsia="Times New Roman" w:hAnsi="Times New Roman" w:cs="Times New Roman"/>
          <w:b/>
          <w:sz w:val="28"/>
          <w:szCs w:val="28"/>
        </w:rPr>
        <w:t>rganizēšanai</w:t>
      </w:r>
    </w:p>
    <w:p w:rsidR="00BC72AA" w:rsidRDefault="00BC72AA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9015" w:type="dxa"/>
        <w:tblLayout w:type="fixed"/>
        <w:tblLook w:val="0400" w:firstRow="0" w:lastRow="0" w:firstColumn="0" w:lastColumn="0" w:noHBand="0" w:noVBand="1"/>
      </w:tblPr>
      <w:tblGrid>
        <w:gridCol w:w="898"/>
        <w:gridCol w:w="3775"/>
        <w:gridCol w:w="4342"/>
      </w:tblGrid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C72AA" w:rsidRDefault="00627B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C72AA" w:rsidRDefault="00627B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C72AA" w:rsidRDefault="00627B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Pretendenta tehniskais piedāvājums (atbilst/neatbilst)</w:t>
            </w:r>
          </w:p>
        </w:tc>
      </w:tr>
      <w:tr w:rsidR="00BC72AA"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C72AA" w:rsidRDefault="00627B4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 Viegli uzstādāma nojume 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apdruku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3x3 metri – </w:t>
            </w:r>
            <w:r w:rsidR="00DA0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E4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gab.</w:t>
            </w: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Nojumes izgatavošana, apdrukāšana un piegāde. Katrā komplektā ietilpst:</w:t>
            </w:r>
          </w:p>
          <w:p w:rsidR="00BC72AA" w:rsidRDefault="00627B4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rāmis, jumts un sānu malas, stiprinājumi un mietiņi;</w:t>
            </w:r>
          </w:p>
          <w:p w:rsidR="00BC72AA" w:rsidRDefault="00627B4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atsvari;</w:t>
            </w:r>
          </w:p>
          <w:p w:rsidR="00BC72AA" w:rsidRDefault="00627B4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transportēšanas soma.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Piegādājamo komplektu skaits:  </w:t>
            </w:r>
            <w:r w:rsidR="00DA0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Rāmja tehniskās prasības: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izmērs: 3x3 metri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karkass: alumīnija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karkasa izmēri: vismaz 50x50x1.8mm, 35x35x1.8mm, </w:t>
            </w:r>
          </w:p>
          <w:p w:rsidR="00BC72AA" w:rsidRDefault="00627B4C">
            <w:pPr>
              <w:pStyle w:val="ListParagraph"/>
              <w:widowControl w:val="0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35x16x1,8 mm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sienu augstums: vismaz 185-202 cm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kores augstums: vismaz 305-322 cm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teleskopiskas kājas ar vismaz diviem augstuma iestatījumiem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Jumta un sānu malu tehniskās prasības: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augstas kvalitātes izturīgs 100% poliesters, vismaz 420D/PU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krāsa: ķiršu sarkana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ūdensizturīgs audums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UV izturīgs audums, kas paredzēts lietošanai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ārtelpā</w:t>
            </w:r>
            <w:proofErr w:type="spellEnd"/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mazgājams audums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Velcro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 stiprinājums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sānu malas: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, no kurām priekšējā ar rāvējslēdzēju pa vidu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rPr>
          <w:trHeight w:val="53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Nojumes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vienpusēja sublimācijas (CMYK) tehnoloģija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divas sānu malu un jumta trīs malu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saskaņā ar Pasūtītāja iesniegto dizainu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rPr>
          <w:trHeight w:val="53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Atsvari: plastmasas pēda 15 kg (+/- 1,5 kg)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rPr>
          <w:trHeight w:val="53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Transportēšanas 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izturīgs audums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ritentiņi pie pamatnes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rokturi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iekšējie stiprinājumi telts stabilitātei pārvietošanas laikā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Pretendentam jāizstrādā un ar Pasūtītāju jāsaskaņo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apdrukas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makets,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 Pasūtītājs apņemas veikt divu darba dienu laikā.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Precei jābūt jaunai, nelietotai.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Garantija: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mazāk kā 24 mēneši no piegādes brīža.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Piegādes laiks: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vēlāk kā 20 dienu laikā no pasūtīšanas dienas.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BC72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 w:rsidP="008B56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Piegādes adrese: </w:t>
            </w:r>
            <w:r w:rsidR="00DA04F9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iela 13</w:t>
            </w:r>
            <w:r w:rsidR="008B5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04F9">
              <w:rPr>
                <w:rFonts w:ascii="Times New Roman" w:eastAsia="Times New Roman" w:hAnsi="Times New Roman" w:cs="Times New Roman"/>
                <w:sz w:val="24"/>
                <w:szCs w:val="24"/>
              </w:rPr>
              <w:t>Rīgā.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BC72AA" w:rsidRDefault="00627B4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 Viegli uzstādāma nojume 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apdruku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3x6 metri – </w:t>
            </w:r>
            <w:r w:rsidR="00DA0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</w:t>
            </w:r>
            <w:r w:rsidR="00BE4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</w:t>
            </w: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Nojumes izgatavošana, apdrukāšana un piegāde. Katrā komplektā ietilpst:</w:t>
            </w:r>
          </w:p>
          <w:p w:rsidR="00BC72AA" w:rsidRDefault="00627B4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rāmis, jumts un sānu malas, stiprinājumi un mietiņi;</w:t>
            </w:r>
          </w:p>
          <w:p w:rsidR="00BC72AA" w:rsidRDefault="00627B4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atsvari;</w:t>
            </w:r>
          </w:p>
          <w:p w:rsidR="00BC72AA" w:rsidRDefault="00627B4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transportēšanas soma.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 w:rsidP="00BE42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Piegādājamo komplektu skaits: </w:t>
            </w:r>
            <w:r w:rsidR="008B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</w:t>
            </w:r>
            <w:r w:rsidR="00BE4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Rāmja tehniskās prasības: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izmērs 3x6 metri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karkass: alumīnija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karkasa izmēri: vismaz 40x40x1,1mm, 25x25x1,1mm, </w:t>
            </w:r>
          </w:p>
          <w:p w:rsidR="00BC72AA" w:rsidRDefault="00627B4C">
            <w:pPr>
              <w:pStyle w:val="ListParagraph"/>
              <w:widowControl w:val="0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25x13x1,1mm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sienu augstums: vismaz 185-202 cm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kores augstums: vismaz 305-322 cm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teleskopiskas kājas ar vismaz trijiem augstuma iestatījumiem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Jumta un sānu malu tehniskās prasības: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augstas kvalitātes izturīgs 100% poliesters, vismaz 420D/PU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krāsa: ķiršu sarkana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ūdensnecaurlaidīgs audums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UV izturīgs audums, kas paredzēts lietošanai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ārtelpā</w:t>
            </w:r>
            <w:proofErr w:type="spellEnd"/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mazgājams audums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Velcro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 stiprinājums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sānu malas: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, no kurām priekšējā ar rāvējslēdzēju pa vidu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 w:rsidP="00BE422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Nojumes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vienpusēja sublimācijas (CMYK) tehnoloģija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divas sānu malu un jumta trīs malu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saskaņā ar Pasūtītāja iesniegto dizainu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 w:rsidP="00BE422A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Atsvari: plastmasas pēda 15 kg (+/- 1,5 kg)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Transportēšanas 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izturīgs audums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ritentiņi pie pamatnes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rokturi</w:t>
            </w:r>
          </w:p>
          <w:p w:rsidR="00BC72AA" w:rsidRDefault="00627B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iekšējie stiprinājumi telts stabilitātei pārvietošanas laikā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Pretendentam jāizstrādā un ar Pasūtītāju jāsaskaņo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apdrukas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makets,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 Pasūtītājs apņemas veikt divu darba dienu laikā.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Precei jābūt jaunai, nelietotai.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Garantija: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mazāk kā 24 mēneši no piegādes brīža.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Piegādes laiks: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vēlāk kā 20 dienu laikā no pasūtīšanas dienas.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C72AA" w:rsidTr="00DA04F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BC72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2AA" w:rsidRDefault="00627B4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Piegādes adrese: </w:t>
            </w:r>
            <w:r w:rsidR="00DA0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Jaunpils</w:t>
            </w:r>
            <w:r w:rsidR="008B5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iela 13, Rīga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BC72AA" w:rsidRDefault="00BC72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2AA" w:rsidRDefault="00627B4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FINANŠU PIEDĀVĀJUMS</w:t>
      </w:r>
    </w:p>
    <w:p w:rsidR="00BC72AA" w:rsidRDefault="00627B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W w:w="8296" w:type="dxa"/>
        <w:tblLayout w:type="fixed"/>
        <w:tblLook w:val="0400" w:firstRow="0" w:lastRow="0" w:firstColumn="0" w:lastColumn="0" w:noHBand="0" w:noVBand="1"/>
      </w:tblPr>
      <w:tblGrid>
        <w:gridCol w:w="3257"/>
        <w:gridCol w:w="1841"/>
        <w:gridCol w:w="1125"/>
        <w:gridCol w:w="2073"/>
      </w:tblGrid>
      <w:tr w:rsidR="00BC72AA" w:rsidTr="00BE422A">
        <w:trPr>
          <w:trHeight w:val="88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C72AA" w:rsidRDefault="00627B4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Preces nosaukums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C72AA" w:rsidRDefault="00627B4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EUR bez PVN 1 gab.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C72AA" w:rsidRDefault="00627B4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Skaits, gab.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C72AA" w:rsidRDefault="00627B4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bez PVN</w:t>
            </w:r>
          </w:p>
        </w:tc>
      </w:tr>
      <w:tr w:rsidR="00BC72AA" w:rsidTr="00BE422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Pr="00DA04F9" w:rsidRDefault="00BC72A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Pr="00DA04F9" w:rsidRDefault="00BC72A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Default="00BC72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2AA" w:rsidTr="00BE422A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Pr="00DA04F9" w:rsidRDefault="00BC72A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Pr="00DA04F9" w:rsidRDefault="00BC72AA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72AA" w:rsidRDefault="00BC72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Default="00BC72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2AA" w:rsidTr="00BE422A">
        <w:trPr>
          <w:trHeight w:val="285"/>
        </w:trPr>
        <w:tc>
          <w:tcPr>
            <w:tcW w:w="6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72AA" w:rsidRDefault="00627B4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bez PVN</w:t>
            </w:r>
          </w:p>
          <w:p w:rsidR="00BC72AA" w:rsidRDefault="00627B4C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21%</w:t>
            </w:r>
          </w:p>
          <w:p w:rsidR="00BC72AA" w:rsidRDefault="00627B4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ar PVN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Default="00BC72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2AA" w:rsidTr="00BE422A">
        <w:trPr>
          <w:trHeight w:val="287"/>
        </w:trPr>
        <w:tc>
          <w:tcPr>
            <w:tcW w:w="62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72AA" w:rsidRDefault="00BC72A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Default="00BC72AA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2AA" w:rsidTr="00BE422A">
        <w:trPr>
          <w:trHeight w:val="240"/>
        </w:trPr>
        <w:tc>
          <w:tcPr>
            <w:tcW w:w="62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72AA" w:rsidRDefault="00BC72AA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AA" w:rsidRDefault="00BC72AA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422A" w:rsidRDefault="00BE422A" w:rsidP="00BE422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E422A" w:rsidRDefault="00BE422A" w:rsidP="00BE422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Norēķinu kārtība: </w:t>
      </w:r>
      <w:r>
        <w:rPr>
          <w:rFonts w:ascii="Times New Roman" w:hAnsi="Times New Roman"/>
          <w:color w:val="000000"/>
          <w:sz w:val="24"/>
          <w:szCs w:val="24"/>
        </w:rPr>
        <w:t>Pēcapmaksas rēķins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422A" w:rsidRDefault="00BE422A" w:rsidP="00BE422A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Pretendenta tehnisko piedāvājumu nosūtīt līdz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2025.gada</w:t>
      </w:r>
      <w:r w:rsidR="004173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173F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.jūlijam plkst.16:00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uz e-pasta adresi </w:t>
      </w:r>
      <w:r>
        <w:rPr>
          <w:rStyle w:val="Hyperlink"/>
          <w:rFonts w:ascii="Times New Roman" w:hAnsi="Times New Roman" w:cs="Times New Roman"/>
          <w:b/>
          <w:color w:val="000000"/>
          <w:sz w:val="24"/>
          <w:szCs w:val="24"/>
        </w:rPr>
        <w:t>juris.lakatins@vugd.gov.lv</w:t>
      </w:r>
    </w:p>
    <w:p w:rsidR="00BE422A" w:rsidRDefault="00BE422A" w:rsidP="00BE422A">
      <w:pPr>
        <w:pStyle w:val="Foo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>Jautājumu vai neskaidrību gadījuma zvanīt pa tālruni. +371 29427777</w:t>
      </w:r>
    </w:p>
    <w:p w:rsidR="00BE422A" w:rsidRDefault="00BE422A" w:rsidP="00BE422A">
      <w:pPr>
        <w:pStyle w:val="Footer"/>
        <w:tabs>
          <w:tab w:val="center" w:leader="underscore" w:pos="1800"/>
        </w:tabs>
        <w:ind w:right="26"/>
        <w:rPr>
          <w:color w:val="000000"/>
        </w:rPr>
      </w:pPr>
      <w:r>
        <w:rPr>
          <w:color w:val="000000"/>
        </w:rPr>
        <w:softHyphen/>
      </w:r>
    </w:p>
    <w:p w:rsidR="00BE422A" w:rsidRPr="00BE422A" w:rsidRDefault="00BE422A" w:rsidP="00BE422A">
      <w:pPr>
        <w:pStyle w:val="Footer"/>
        <w:tabs>
          <w:tab w:val="center" w:leader="underscore" w:pos="1800"/>
        </w:tabs>
        <w:ind w:right="26"/>
        <w:rPr>
          <w:sz w:val="24"/>
          <w:szCs w:val="24"/>
          <w:lang w:val="en-US"/>
        </w:rPr>
      </w:pPr>
      <w:r w:rsidRPr="00BE422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E42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E422A">
        <w:rPr>
          <w:rFonts w:ascii="Times New Roman" w:eastAsia="Times New Roman" w:hAnsi="Times New Roman" w:cs="Times New Roman"/>
          <w:color w:val="000000"/>
          <w:sz w:val="24"/>
          <w:szCs w:val="24"/>
        </w:rPr>
        <w:t>.07.2025.</w:t>
      </w:r>
    </w:p>
    <w:p w:rsidR="00BC72AA" w:rsidRDefault="00BC72AA">
      <w:pPr>
        <w:spacing w:line="276" w:lineRule="auto"/>
        <w:jc w:val="center"/>
        <w:rPr>
          <w:color w:val="000000"/>
          <w:sz w:val="24"/>
          <w:szCs w:val="24"/>
        </w:rPr>
      </w:pPr>
    </w:p>
    <w:sectPr w:rsidR="00BC72AA" w:rsidSect="008B5674">
      <w:footerReference w:type="default" r:id="rId8"/>
      <w:pgSz w:w="11906" w:h="16838"/>
      <w:pgMar w:top="1440" w:right="851" w:bottom="1134" w:left="1729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B9" w:rsidRDefault="00C514B9">
      <w:pPr>
        <w:spacing w:after="0" w:line="240" w:lineRule="auto"/>
      </w:pPr>
      <w:r>
        <w:separator/>
      </w:r>
    </w:p>
  </w:endnote>
  <w:endnote w:type="continuationSeparator" w:id="0">
    <w:p w:rsidR="00C514B9" w:rsidRDefault="00C5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A" w:rsidRDefault="00BC72AA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BC72AA" w:rsidRDefault="00BC72AA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B9" w:rsidRDefault="00C514B9">
      <w:pPr>
        <w:spacing w:after="0" w:line="240" w:lineRule="auto"/>
      </w:pPr>
      <w:r>
        <w:separator/>
      </w:r>
    </w:p>
  </w:footnote>
  <w:footnote w:type="continuationSeparator" w:id="0">
    <w:p w:rsidR="00C514B9" w:rsidRDefault="00C5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6B67"/>
    <w:multiLevelType w:val="multilevel"/>
    <w:tmpl w:val="5560D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027E15"/>
    <w:multiLevelType w:val="multilevel"/>
    <w:tmpl w:val="9CAE6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4477BE"/>
    <w:multiLevelType w:val="multilevel"/>
    <w:tmpl w:val="2A2A0C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A533CD"/>
    <w:multiLevelType w:val="multilevel"/>
    <w:tmpl w:val="DB386B9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95116C8"/>
    <w:multiLevelType w:val="multilevel"/>
    <w:tmpl w:val="33024FFC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AF5346"/>
    <w:multiLevelType w:val="multilevel"/>
    <w:tmpl w:val="BB88F9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AA"/>
    <w:rsid w:val="00392CA6"/>
    <w:rsid w:val="004173F3"/>
    <w:rsid w:val="00627B4C"/>
    <w:rsid w:val="00677D21"/>
    <w:rsid w:val="008B5674"/>
    <w:rsid w:val="0099411D"/>
    <w:rsid w:val="00A47B9D"/>
    <w:rsid w:val="00BC72AA"/>
    <w:rsid w:val="00BE422A"/>
    <w:rsid w:val="00C514B9"/>
    <w:rsid w:val="00DA04F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0781"/>
  <w15:docId w15:val="{29CF7652-D3E3-4EFF-9559-0470F315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F5"/>
    <w:pPr>
      <w:spacing w:after="160" w:line="259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53B7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C090E"/>
  </w:style>
  <w:style w:type="character" w:customStyle="1" w:styleId="FooterChar">
    <w:name w:val="Footer Char"/>
    <w:basedOn w:val="DefaultParagraphFont"/>
    <w:link w:val="Footer"/>
    <w:qFormat/>
    <w:rsid w:val="008C090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BB0"/>
    <w:pPr>
      <w:ind w:left="720"/>
      <w:contextualSpacing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1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m/e7pNE4wsdKOfreYuLjHhASwA==">CgMxLjAyCGguZ2pkZ3hzOAByITFvVjJpMXdPTUI2V3VlekVIeW44OXVBaFdyWUtzZ1ZmRg==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2520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Vasiļevskis</dc:creator>
  <dc:description/>
  <cp:lastModifiedBy>Juris Lakatiņš</cp:lastModifiedBy>
  <cp:revision>4</cp:revision>
  <cp:lastPrinted>2025-04-01T11:26:00Z</cp:lastPrinted>
  <dcterms:created xsi:type="dcterms:W3CDTF">2025-07-04T12:39:00Z</dcterms:created>
  <dcterms:modified xsi:type="dcterms:W3CDTF">2025-07-04T12:50:00Z</dcterms:modified>
  <dc:language>lv-LV</dc:language>
</cp:coreProperties>
</file>