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5DA86678" w:rsidR="00E71F25" w:rsidRPr="00216289" w:rsidRDefault="0021263B" w:rsidP="00D5614C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At</w:t>
      </w:r>
      <w:r w:rsidR="007821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tēlu pārveidošana vektorgrafikā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5B1BDB" w:rsidRPr="00F21D07" w14:paraId="6CB87594" w14:textId="77777777" w:rsidTr="00502CC7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46CACA1C" w14:textId="7C901531" w:rsidR="005B1BDB" w:rsidRPr="005B1BDB" w:rsidRDefault="005B1BDB" w:rsidP="0028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Attēlu</w:t>
            </w:r>
            <w:r w:rsidR="0068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pārveidošana </w:t>
            </w:r>
            <w:r w:rsidR="00FC3426">
              <w:rPr>
                <w:rFonts w:ascii="Times New Roman" w:hAnsi="Times New Roman" w:cs="Times New Roman"/>
                <w:sz w:val="24"/>
                <w:szCs w:val="24"/>
              </w:rPr>
              <w:t>vektorgrafikas formātā</w:t>
            </w:r>
            <w:r w:rsidR="0094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72F" w:rsidRPr="00F21D07" w14:paraId="1CDAB95F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BA84B79" w14:textId="77777777" w:rsidR="00CC672F" w:rsidRPr="0033697A" w:rsidRDefault="00CC67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6451DF" w14:textId="006A316E" w:rsidR="00CC672F" w:rsidRPr="00E61681" w:rsidRDefault="0078218A" w:rsidP="00E71F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Piegādātājam jānodrošina piegādāto attēlu pārveidošana vektorgrafikas formātā, saglabājot tā formu, proporcijas un vizuālo identitāti.</w:t>
            </w:r>
          </w:p>
        </w:tc>
        <w:tc>
          <w:tcPr>
            <w:tcW w:w="3531" w:type="dxa"/>
            <w:shd w:val="clear" w:color="auto" w:fill="auto"/>
          </w:tcPr>
          <w:p w14:paraId="3DA5CDF3" w14:textId="77777777" w:rsidR="00CC672F" w:rsidRPr="00536E1D" w:rsidRDefault="00CC672F" w:rsidP="00E71F25">
            <w:pPr>
              <w:rPr>
                <w:color w:val="FF0000"/>
              </w:rPr>
            </w:pPr>
          </w:p>
        </w:tc>
      </w:tr>
      <w:tr w:rsidR="00EB6064" w:rsidRPr="00F21D07" w14:paraId="712F897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20B5BB1" w14:textId="77777777" w:rsidR="00EB6064" w:rsidRPr="0033697A" w:rsidRDefault="00EB606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8C95B0F" w14:textId="69B185CC" w:rsidR="00EB6064" w:rsidRDefault="00D5614C" w:rsidP="004B3A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Vektorgrafikai jābūt piemērotai</w:t>
            </w:r>
            <w:r w:rsidR="0078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gan drukas materiāliem, gan</w:t>
            </w:r>
            <w:r w:rsidR="004B3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izmantošanai digitālā veidā.</w:t>
            </w:r>
          </w:p>
        </w:tc>
        <w:tc>
          <w:tcPr>
            <w:tcW w:w="3531" w:type="dxa"/>
            <w:shd w:val="clear" w:color="auto" w:fill="auto"/>
          </w:tcPr>
          <w:p w14:paraId="3FB72C69" w14:textId="77777777" w:rsidR="00EB6064" w:rsidRPr="00536E1D" w:rsidRDefault="00EB6064" w:rsidP="00E71F25">
            <w:pPr>
              <w:rPr>
                <w:color w:val="FF0000"/>
              </w:rPr>
            </w:pPr>
          </w:p>
        </w:tc>
      </w:tr>
      <w:tr w:rsidR="00E61681" w:rsidRPr="00F21D07" w14:paraId="05DA0DB0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787B4D41" w14:textId="77777777" w:rsidR="00E61681" w:rsidRPr="0033697A" w:rsidRDefault="00E61681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D4F9E2A" w14:textId="19168A49" w:rsidR="00E61681" w:rsidRPr="00FC3426" w:rsidRDefault="00FC3426" w:rsidP="00782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Attēliem jābūt pārzīmētiem kā faktiskai vektorgrafikai un mērogojamiem bez kvalitātes zuduma</w:t>
            </w:r>
            <w:r w:rsidR="00D5614C">
              <w:rPr>
                <w:rFonts w:ascii="Times New Roman" w:hAnsi="Times New Roman" w:cs="Times New Roman"/>
                <w:sz w:val="24"/>
                <w:szCs w:val="24"/>
              </w:rPr>
              <w:t xml:space="preserve"> gan lielai drukai (plakāti, </w:t>
            </w:r>
            <w:proofErr w:type="spellStart"/>
            <w:r w:rsidR="00D5614C">
              <w:rPr>
                <w:rFonts w:ascii="Times New Roman" w:hAnsi="Times New Roman" w:cs="Times New Roman"/>
                <w:sz w:val="24"/>
                <w:szCs w:val="24"/>
              </w:rPr>
              <w:t>baneri</w:t>
            </w:r>
            <w:proofErr w:type="spellEnd"/>
            <w:r w:rsidR="00D5614C">
              <w:rPr>
                <w:rFonts w:ascii="Times New Roman" w:hAnsi="Times New Roman" w:cs="Times New Roman"/>
                <w:sz w:val="24"/>
                <w:szCs w:val="24"/>
              </w:rPr>
              <w:t>), gan mazam formātam (vizītkartes, emblēmas)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62738C4B" w14:textId="77777777" w:rsidR="00E61681" w:rsidRPr="00536E1D" w:rsidRDefault="00E61681" w:rsidP="00E71F25">
            <w:pPr>
              <w:rPr>
                <w:color w:val="FF0000"/>
              </w:rPr>
            </w:pPr>
          </w:p>
        </w:tc>
      </w:tr>
      <w:tr w:rsidR="00284324" w:rsidRPr="00F21D07" w14:paraId="4F6DD813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2C069339" w14:textId="77777777" w:rsidR="00284324" w:rsidRPr="0033697A" w:rsidRDefault="0028432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134AC481" w14:textId="4ACA00E4" w:rsidR="00284324" w:rsidRPr="00FC3426" w:rsidRDefault="00284324" w:rsidP="00782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Krāsu toņi tiks saskaņoti pie pasūtīšanas.</w:t>
            </w:r>
          </w:p>
        </w:tc>
        <w:tc>
          <w:tcPr>
            <w:tcW w:w="3531" w:type="dxa"/>
            <w:shd w:val="clear" w:color="auto" w:fill="auto"/>
          </w:tcPr>
          <w:p w14:paraId="366157B0" w14:textId="77777777" w:rsidR="00284324" w:rsidRPr="00536E1D" w:rsidRDefault="00284324" w:rsidP="00E71F25">
            <w:pPr>
              <w:rPr>
                <w:color w:val="FF0000"/>
              </w:rPr>
            </w:pPr>
          </w:p>
        </w:tc>
      </w:tr>
      <w:tr w:rsidR="00284324" w:rsidRPr="00F21D07" w14:paraId="744B2371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6355B8D7" w14:textId="77777777" w:rsidR="00284324" w:rsidRPr="0033697A" w:rsidRDefault="00284324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1BFD931C" w14:textId="0A5F15E6" w:rsidR="00284324" w:rsidRDefault="00284324" w:rsidP="00782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Attēlu piemēri:</w:t>
            </w:r>
          </w:p>
          <w:p w14:paraId="7CD7CE33" w14:textId="531AC8B1" w:rsidR="002D2640" w:rsidRPr="002D2640" w:rsidRDefault="002D2640" w:rsidP="002D264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982D" w14:textId="4B025FC1" w:rsidR="002D2640" w:rsidRDefault="002D2640" w:rsidP="002D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40">
              <w:rPr>
                <w:noProof/>
                <w:lang w:val="en-US"/>
              </w:rPr>
              <w:drawing>
                <wp:inline distT="0" distB="0" distL="0" distR="0" wp14:anchorId="3F8335C1" wp14:editId="0883014C">
                  <wp:extent cx="2361368" cy="245745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63" cy="255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8C702" w14:textId="49DEF07C" w:rsidR="002D2640" w:rsidRPr="002D2640" w:rsidRDefault="002D2640" w:rsidP="002D264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DC99" w14:textId="62C7E73A" w:rsidR="002D2640" w:rsidRDefault="0032665E" w:rsidP="002D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75C25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08pt">
                  <v:imagedata r:id="rId7" o:title="VUGD_wallpaper_1920x1080px"/>
                </v:shape>
              </w:pict>
            </w:r>
          </w:p>
          <w:p w14:paraId="29FE75E9" w14:textId="542350EB" w:rsidR="002D2640" w:rsidRPr="002D2640" w:rsidRDefault="002D2640" w:rsidP="002D264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0B23" w14:textId="196FE840" w:rsidR="002D2640" w:rsidRPr="002D2640" w:rsidRDefault="0032665E" w:rsidP="002D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 w14:anchorId="190CA05C">
                <v:shape id="_x0000_i1026" type="#_x0000_t75" style="width:164.25pt;height:110.25pt">
                  <v:imagedata r:id="rId8" o:title="formas 3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3F35214B" w14:textId="77777777" w:rsidR="00284324" w:rsidRPr="00536E1D" w:rsidRDefault="00284324" w:rsidP="00E71F25">
            <w:pPr>
              <w:rPr>
                <w:color w:val="FF0000"/>
              </w:rPr>
            </w:pPr>
          </w:p>
        </w:tc>
      </w:tr>
      <w:tr w:rsidR="008B6303" w:rsidRPr="0033697A" w14:paraId="2F3A5F6A" w14:textId="77777777" w:rsidTr="00EB6064">
        <w:trPr>
          <w:trHeight w:val="70"/>
        </w:trPr>
        <w:tc>
          <w:tcPr>
            <w:tcW w:w="715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</w:tcPr>
          <w:p w14:paraId="2B19BF3F" w14:textId="75D50009" w:rsidR="008B6303" w:rsidRPr="00272FBC" w:rsidRDefault="004B3A5D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Izstrādes</w:t>
            </w:r>
            <w:r w:rsidR="008B6303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datums:</w:t>
            </w:r>
          </w:p>
          <w:p w14:paraId="46E685D4" w14:textId="15CA9095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</w:tbl>
    <w:p w14:paraId="656F3991" w14:textId="24D58851" w:rsidR="004B3A5D" w:rsidRDefault="004B3A5D" w:rsidP="00D56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EFF3" w14:textId="2253018D" w:rsidR="00FB3B98" w:rsidRPr="00BC60DF" w:rsidRDefault="00A45CF4" w:rsidP="001E6B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40B39983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4B3A5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04248" w:rsidRPr="00BC60DF" w14:paraId="5489DFE3" w14:textId="77777777" w:rsidTr="005D187A">
        <w:tc>
          <w:tcPr>
            <w:tcW w:w="568" w:type="pct"/>
          </w:tcPr>
          <w:p w14:paraId="54301056" w14:textId="77777777" w:rsidR="00504248" w:rsidRPr="00BC60DF" w:rsidRDefault="00504248" w:rsidP="005042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4FC1F2CA" w:rsidR="00504248" w:rsidRPr="00BC60DF" w:rsidRDefault="00504248" w:rsidP="00504248">
            <w:pPr>
              <w:tabs>
                <w:tab w:val="left" w:pos="31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Vienkārša attēla pārformatēšana (1-2 krāsas, vienkāršas formas)*</w:t>
            </w:r>
          </w:p>
        </w:tc>
        <w:tc>
          <w:tcPr>
            <w:tcW w:w="691" w:type="pct"/>
          </w:tcPr>
          <w:p w14:paraId="4BDEA679" w14:textId="742A17F9" w:rsidR="00504248" w:rsidRPr="00BC60D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76E8BE8B" w:rsidR="00504248" w:rsidRPr="00BC60D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5A0A346B" w14:textId="7B7014C4" w:rsidR="00504248" w:rsidRPr="00DF1E2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248" w:rsidRPr="00BC60DF" w14:paraId="7CD70938" w14:textId="77777777" w:rsidTr="005D187A">
        <w:tc>
          <w:tcPr>
            <w:tcW w:w="568" w:type="pct"/>
          </w:tcPr>
          <w:p w14:paraId="151DAF54" w14:textId="77777777" w:rsidR="00504248" w:rsidRPr="00BC60DF" w:rsidRDefault="00504248" w:rsidP="005042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2EDBEAA1" w14:textId="582FE163" w:rsidR="00504248" w:rsidRDefault="00504248" w:rsidP="00504248">
            <w:pPr>
              <w:tabs>
                <w:tab w:val="left" w:pos="31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Vidējas sarežģītības attēls (</w:t>
            </w:r>
            <w:r w:rsidR="00E8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3-5 krāsas vai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attē</w:t>
            </w:r>
            <w:r w:rsidR="00E8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 ar vairākām detaļām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3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691" w:type="pct"/>
          </w:tcPr>
          <w:p w14:paraId="45C4F668" w14:textId="77777777" w:rsidR="00504248" w:rsidRPr="00BC60D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02DDE68" w14:textId="12B3610D" w:rsidR="00504248" w:rsidRDefault="00E8365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6ABA0176" w14:textId="77777777" w:rsidR="00504248" w:rsidRPr="00DF1E2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248" w:rsidRPr="00BC60DF" w14:paraId="5DECD64D" w14:textId="77777777" w:rsidTr="005D187A">
        <w:tc>
          <w:tcPr>
            <w:tcW w:w="568" w:type="pct"/>
          </w:tcPr>
          <w:p w14:paraId="6EE75022" w14:textId="77777777" w:rsidR="00504248" w:rsidRPr="00BC60DF" w:rsidRDefault="00504248" w:rsidP="0050424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3AFA0DCE" w14:textId="5B799ABB" w:rsidR="00504248" w:rsidRDefault="00E83658" w:rsidP="00504248">
            <w:pPr>
              <w:tabs>
                <w:tab w:val="left" w:pos="31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Sarežģīts attēls (detalizēts attēls vai attēls, kas satur vairāk par 5 krāsām)</w:t>
            </w:r>
          </w:p>
        </w:tc>
        <w:tc>
          <w:tcPr>
            <w:tcW w:w="691" w:type="pct"/>
          </w:tcPr>
          <w:p w14:paraId="25F06F94" w14:textId="77777777" w:rsidR="00504248" w:rsidRPr="00BC60D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13F54F25" w14:textId="069EE3A7" w:rsidR="00504248" w:rsidRDefault="00E8365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44E9F1C4" w14:textId="77777777" w:rsidR="00504248" w:rsidRPr="00DF1E2F" w:rsidRDefault="00504248" w:rsidP="00504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61F75D" w14:textId="651A5CB2" w:rsidR="00504248" w:rsidRPr="00E83658" w:rsidRDefault="00504248" w:rsidP="001650A8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83658">
        <w:rPr>
          <w:rFonts w:ascii="Times New Roman" w:hAnsi="Times New Roman"/>
          <w:i/>
          <w:color w:val="000000" w:themeColor="text1"/>
          <w:sz w:val="20"/>
          <w:szCs w:val="20"/>
        </w:rPr>
        <w:t>*darbus var paveikt līdz 1 stundas laikā</w:t>
      </w:r>
    </w:p>
    <w:p w14:paraId="26921670" w14:textId="6E051242" w:rsidR="001650A8" w:rsidRPr="00E83658" w:rsidRDefault="00504248" w:rsidP="001650A8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83658">
        <w:rPr>
          <w:rFonts w:ascii="Times New Roman" w:hAnsi="Times New Roman"/>
          <w:i/>
          <w:color w:val="000000" w:themeColor="text1"/>
          <w:sz w:val="20"/>
          <w:szCs w:val="20"/>
        </w:rPr>
        <w:t>**piemēram, emblēma ar nelieliem elementiem, kura nesatur smalkas faktūras, darb</w:t>
      </w:r>
      <w:r w:rsidR="00E83658" w:rsidRPr="00E83658">
        <w:rPr>
          <w:rFonts w:ascii="Times New Roman" w:hAnsi="Times New Roman"/>
          <w:i/>
          <w:color w:val="000000" w:themeColor="text1"/>
          <w:sz w:val="20"/>
          <w:szCs w:val="20"/>
        </w:rPr>
        <w:t>i ir paveicami 1-2 stundu laikā</w:t>
      </w:r>
    </w:p>
    <w:p w14:paraId="62FFEE0E" w14:textId="77777777" w:rsidR="00E83658" w:rsidRPr="00BC60DF" w:rsidRDefault="00E8365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40EF752E" w:rsidR="008B6303" w:rsidRPr="00E71F25" w:rsidRDefault="004B3A5D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Izstrādes</w:t>
      </w:r>
      <w:r w:rsidR="008B6303"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termiņš: 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  <w:r w:rsidR="0032665E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10E1B"/>
    <w:multiLevelType w:val="hybridMultilevel"/>
    <w:tmpl w:val="5A06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6AC2"/>
    <w:multiLevelType w:val="hybridMultilevel"/>
    <w:tmpl w:val="A4D64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6B9E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84324"/>
    <w:rsid w:val="002A351B"/>
    <w:rsid w:val="002B2223"/>
    <w:rsid w:val="002C25B9"/>
    <w:rsid w:val="002C5A72"/>
    <w:rsid w:val="002D2640"/>
    <w:rsid w:val="002E5CA7"/>
    <w:rsid w:val="002E62E5"/>
    <w:rsid w:val="00301F6E"/>
    <w:rsid w:val="0031798A"/>
    <w:rsid w:val="00320F9E"/>
    <w:rsid w:val="0032665E"/>
    <w:rsid w:val="0033697A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7E04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3A5D"/>
    <w:rsid w:val="004B5868"/>
    <w:rsid w:val="004E5B3A"/>
    <w:rsid w:val="00504248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1BDB"/>
    <w:rsid w:val="005B2F25"/>
    <w:rsid w:val="005B34FC"/>
    <w:rsid w:val="005C25FE"/>
    <w:rsid w:val="005D187A"/>
    <w:rsid w:val="005D70EE"/>
    <w:rsid w:val="005E0568"/>
    <w:rsid w:val="005E0E7F"/>
    <w:rsid w:val="00671ACC"/>
    <w:rsid w:val="006839AB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8218A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4780F"/>
    <w:rsid w:val="00957B31"/>
    <w:rsid w:val="009644E6"/>
    <w:rsid w:val="00977301"/>
    <w:rsid w:val="0099515F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5614C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3658"/>
    <w:rsid w:val="00E85BD6"/>
    <w:rsid w:val="00E9710A"/>
    <w:rsid w:val="00EA044E"/>
    <w:rsid w:val="00EB6064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3426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D46B-F518-4D42-BEC7-27FB58EE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12</cp:revision>
  <dcterms:created xsi:type="dcterms:W3CDTF">2025-06-11T11:23:00Z</dcterms:created>
  <dcterms:modified xsi:type="dcterms:W3CDTF">2025-07-03T07:49:00Z</dcterms:modified>
</cp:coreProperties>
</file>